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BA2" w:rsidRDefault="002E5BA2" w:rsidP="002E5BA2">
      <w:pPr>
        <w:jc w:val="center"/>
        <w:rPr>
          <w:rFonts w:ascii="黑体" w:eastAsia="黑体" w:hAnsi="黑体"/>
          <w:sz w:val="84"/>
          <w:szCs w:val="84"/>
        </w:rPr>
      </w:pPr>
    </w:p>
    <w:p w:rsidR="002E5BA2" w:rsidRDefault="002E5BA2" w:rsidP="002E5BA2">
      <w:pPr>
        <w:jc w:val="center"/>
        <w:rPr>
          <w:rFonts w:ascii="黑体" w:eastAsia="黑体" w:hAnsi="黑体"/>
          <w:sz w:val="84"/>
          <w:szCs w:val="84"/>
        </w:rPr>
      </w:pPr>
    </w:p>
    <w:p w:rsidR="002E5BA2" w:rsidRDefault="002E5BA2" w:rsidP="002E5BA2">
      <w:pPr>
        <w:jc w:val="center"/>
        <w:rPr>
          <w:rFonts w:ascii="黑体" w:eastAsia="黑体" w:hAnsi="黑体"/>
          <w:sz w:val="84"/>
          <w:szCs w:val="84"/>
        </w:rPr>
      </w:pPr>
    </w:p>
    <w:p w:rsidR="002E5BA2" w:rsidRDefault="002E5BA2" w:rsidP="002E5BA2">
      <w:pPr>
        <w:jc w:val="center"/>
        <w:rPr>
          <w:rFonts w:ascii="黑体" w:eastAsia="黑体" w:hAnsi="黑体"/>
          <w:sz w:val="84"/>
          <w:szCs w:val="84"/>
        </w:rPr>
      </w:pPr>
    </w:p>
    <w:p w:rsidR="002E5BA2" w:rsidRPr="002E5BA2" w:rsidRDefault="00756587" w:rsidP="002E5BA2">
      <w:pPr>
        <w:jc w:val="center"/>
        <w:rPr>
          <w:rFonts w:ascii="黑体" w:eastAsia="黑体" w:hAnsi="黑体"/>
          <w:sz w:val="84"/>
          <w:szCs w:val="84"/>
        </w:rPr>
      </w:pPr>
      <w:r>
        <w:rPr>
          <w:rFonts w:ascii="黑体" w:eastAsia="黑体" w:hAnsi="黑体" w:hint="eastAsia"/>
          <w:sz w:val="84"/>
          <w:szCs w:val="84"/>
        </w:rPr>
        <w:t>考试</w:t>
      </w:r>
      <w:r w:rsidR="002E5BA2" w:rsidRPr="002E5BA2">
        <w:rPr>
          <w:rFonts w:ascii="黑体" w:eastAsia="黑体" w:hAnsi="黑体" w:hint="eastAsia"/>
          <w:sz w:val="84"/>
          <w:szCs w:val="84"/>
        </w:rPr>
        <w:t>系统</w:t>
      </w:r>
    </w:p>
    <w:p w:rsidR="002E5BA2" w:rsidRDefault="00E835B8" w:rsidP="002E5BA2">
      <w:pPr>
        <w:jc w:val="center"/>
        <w:rPr>
          <w:rFonts w:ascii="黑体" w:eastAsia="黑体" w:hAnsi="黑体"/>
          <w:sz w:val="84"/>
          <w:szCs w:val="84"/>
        </w:rPr>
      </w:pPr>
      <w:r>
        <w:rPr>
          <w:rFonts w:ascii="黑体" w:eastAsia="黑体" w:hAnsi="黑体" w:hint="eastAsia"/>
          <w:sz w:val="84"/>
          <w:szCs w:val="84"/>
        </w:rPr>
        <w:t>使用帮助</w:t>
      </w:r>
    </w:p>
    <w:p w:rsidR="002E5BA2" w:rsidRPr="002E5BA2" w:rsidRDefault="002E5BA2" w:rsidP="002E5BA2">
      <w:pPr>
        <w:jc w:val="center"/>
        <w:rPr>
          <w:rFonts w:ascii="黑体" w:eastAsia="黑体" w:hAnsi="黑体"/>
          <w:sz w:val="84"/>
          <w:szCs w:val="84"/>
        </w:rPr>
      </w:pPr>
    </w:p>
    <w:p w:rsidR="002E5BA2" w:rsidRPr="002E5BA2" w:rsidRDefault="002E5BA2" w:rsidP="002E5BA2">
      <w:pPr>
        <w:jc w:val="center"/>
        <w:rPr>
          <w:sz w:val="32"/>
          <w:szCs w:val="32"/>
        </w:rPr>
      </w:pPr>
      <w:r w:rsidRPr="002E5BA2">
        <w:rPr>
          <w:rFonts w:hint="eastAsia"/>
          <w:sz w:val="32"/>
          <w:szCs w:val="32"/>
        </w:rPr>
        <w:t>更新时间：</w:t>
      </w:r>
      <w:r w:rsidRPr="002E5BA2">
        <w:rPr>
          <w:rFonts w:hint="eastAsia"/>
          <w:sz w:val="32"/>
          <w:szCs w:val="32"/>
        </w:rPr>
        <w:t>201</w:t>
      </w:r>
      <w:r w:rsidR="00D07954">
        <w:rPr>
          <w:rFonts w:hint="eastAsia"/>
          <w:sz w:val="32"/>
          <w:szCs w:val="32"/>
        </w:rPr>
        <w:t>9</w:t>
      </w:r>
      <w:r w:rsidRPr="002E5BA2">
        <w:rPr>
          <w:rFonts w:hint="eastAsia"/>
          <w:sz w:val="32"/>
          <w:szCs w:val="32"/>
        </w:rPr>
        <w:t>年</w:t>
      </w:r>
      <w:r w:rsidR="00D07954">
        <w:rPr>
          <w:rFonts w:hint="eastAsia"/>
          <w:sz w:val="32"/>
          <w:szCs w:val="32"/>
        </w:rPr>
        <w:t>5</w:t>
      </w:r>
      <w:r w:rsidRPr="002E5BA2">
        <w:rPr>
          <w:rFonts w:hint="eastAsia"/>
          <w:sz w:val="32"/>
          <w:szCs w:val="32"/>
        </w:rPr>
        <w:t>月</w:t>
      </w:r>
      <w:r w:rsidR="00D07954">
        <w:rPr>
          <w:rFonts w:hint="eastAsia"/>
          <w:sz w:val="32"/>
          <w:szCs w:val="32"/>
        </w:rPr>
        <w:t>18</w:t>
      </w:r>
      <w:r w:rsidRPr="002E5BA2">
        <w:rPr>
          <w:rFonts w:hint="eastAsia"/>
          <w:sz w:val="32"/>
          <w:szCs w:val="32"/>
        </w:rPr>
        <w:t>日</w:t>
      </w:r>
    </w:p>
    <w:p w:rsidR="002E5BA2" w:rsidRDefault="002E5BA2">
      <w:pPr>
        <w:widowControl/>
        <w:jc w:val="left"/>
        <w:rPr>
          <w:sz w:val="24"/>
          <w:szCs w:val="24"/>
        </w:rPr>
      </w:pPr>
      <w:r>
        <w:rPr>
          <w:sz w:val="24"/>
          <w:szCs w:val="24"/>
        </w:rPr>
        <w:br w:type="page"/>
      </w:r>
    </w:p>
    <w:sdt>
      <w:sdtPr>
        <w:rPr>
          <w:rFonts w:asciiTheme="minorHAnsi" w:eastAsiaTheme="minorEastAsia" w:hAnsiTheme="minorHAnsi" w:cstheme="minorBidi"/>
          <w:b w:val="0"/>
          <w:bCs w:val="0"/>
          <w:color w:val="auto"/>
          <w:kern w:val="2"/>
          <w:sz w:val="21"/>
          <w:szCs w:val="22"/>
          <w:lang w:val="zh-CN"/>
        </w:rPr>
        <w:id w:val="27383043"/>
        <w:docPartObj>
          <w:docPartGallery w:val="Table of Contents"/>
          <w:docPartUnique/>
        </w:docPartObj>
      </w:sdtPr>
      <w:sdtEndPr>
        <w:rPr>
          <w:lang w:val="en-US"/>
        </w:rPr>
      </w:sdtEndPr>
      <w:sdtContent>
        <w:p w:rsidR="002E5BA2" w:rsidRDefault="002E5BA2">
          <w:pPr>
            <w:pStyle w:val="TOC"/>
          </w:pPr>
          <w:r>
            <w:rPr>
              <w:lang w:val="zh-CN"/>
            </w:rPr>
            <w:t>目录</w:t>
          </w:r>
        </w:p>
        <w:p w:rsidR="000F743C" w:rsidRDefault="00C71E42">
          <w:pPr>
            <w:pStyle w:val="10"/>
            <w:tabs>
              <w:tab w:val="right" w:leader="dot" w:pos="10456"/>
            </w:tabs>
            <w:rPr>
              <w:noProof/>
            </w:rPr>
          </w:pPr>
          <w:r>
            <w:fldChar w:fldCharType="begin"/>
          </w:r>
          <w:r w:rsidR="002E5BA2">
            <w:instrText xml:space="preserve"> TOC \o "1-3" \h \z \u </w:instrText>
          </w:r>
          <w:r>
            <w:fldChar w:fldCharType="separate"/>
          </w:r>
          <w:hyperlink w:anchor="_Toc9096944" w:history="1">
            <w:r w:rsidR="000F743C" w:rsidRPr="004212F8">
              <w:rPr>
                <w:rStyle w:val="a6"/>
                <w:noProof/>
              </w:rPr>
              <w:t>1</w:t>
            </w:r>
            <w:r w:rsidR="000F743C" w:rsidRPr="004212F8">
              <w:rPr>
                <w:rStyle w:val="a6"/>
                <w:rFonts w:hint="eastAsia"/>
                <w:noProof/>
              </w:rPr>
              <w:t>、登录</w:t>
            </w:r>
            <w:r w:rsidR="000F743C">
              <w:rPr>
                <w:noProof/>
                <w:webHidden/>
              </w:rPr>
              <w:tab/>
            </w:r>
            <w:r w:rsidR="000F743C">
              <w:rPr>
                <w:noProof/>
                <w:webHidden/>
              </w:rPr>
              <w:fldChar w:fldCharType="begin"/>
            </w:r>
            <w:r w:rsidR="000F743C">
              <w:rPr>
                <w:noProof/>
                <w:webHidden/>
              </w:rPr>
              <w:instrText xml:space="preserve"> PAGEREF _Toc9096944 \h </w:instrText>
            </w:r>
            <w:r w:rsidR="000F743C">
              <w:rPr>
                <w:noProof/>
                <w:webHidden/>
              </w:rPr>
            </w:r>
            <w:r w:rsidR="000F743C">
              <w:rPr>
                <w:noProof/>
                <w:webHidden/>
              </w:rPr>
              <w:fldChar w:fldCharType="separate"/>
            </w:r>
            <w:r w:rsidR="000F743C">
              <w:rPr>
                <w:noProof/>
                <w:webHidden/>
              </w:rPr>
              <w:t>3</w:t>
            </w:r>
            <w:r w:rsidR="000F743C">
              <w:rPr>
                <w:noProof/>
                <w:webHidden/>
              </w:rPr>
              <w:fldChar w:fldCharType="end"/>
            </w:r>
          </w:hyperlink>
        </w:p>
        <w:p w:rsidR="000F743C" w:rsidRDefault="000F743C">
          <w:pPr>
            <w:pStyle w:val="10"/>
            <w:tabs>
              <w:tab w:val="right" w:leader="dot" w:pos="10456"/>
            </w:tabs>
            <w:rPr>
              <w:noProof/>
            </w:rPr>
          </w:pPr>
          <w:hyperlink w:anchor="_Toc9096945" w:history="1">
            <w:r w:rsidRPr="004212F8">
              <w:rPr>
                <w:rStyle w:val="a6"/>
                <w:noProof/>
              </w:rPr>
              <w:t>2</w:t>
            </w:r>
            <w:r w:rsidRPr="004212F8">
              <w:rPr>
                <w:rStyle w:val="a6"/>
                <w:rFonts w:hint="eastAsia"/>
                <w:noProof/>
              </w:rPr>
              <w:t>、系统设置</w:t>
            </w:r>
            <w:r>
              <w:rPr>
                <w:noProof/>
                <w:webHidden/>
              </w:rPr>
              <w:tab/>
            </w:r>
            <w:r>
              <w:rPr>
                <w:noProof/>
                <w:webHidden/>
              </w:rPr>
              <w:fldChar w:fldCharType="begin"/>
            </w:r>
            <w:r>
              <w:rPr>
                <w:noProof/>
                <w:webHidden/>
              </w:rPr>
              <w:instrText xml:space="preserve"> PAGEREF _Toc9096945 \h </w:instrText>
            </w:r>
            <w:r>
              <w:rPr>
                <w:noProof/>
                <w:webHidden/>
              </w:rPr>
            </w:r>
            <w:r>
              <w:rPr>
                <w:noProof/>
                <w:webHidden/>
              </w:rPr>
              <w:fldChar w:fldCharType="separate"/>
            </w:r>
            <w:r>
              <w:rPr>
                <w:noProof/>
                <w:webHidden/>
              </w:rPr>
              <w:t>3</w:t>
            </w:r>
            <w:r>
              <w:rPr>
                <w:noProof/>
                <w:webHidden/>
              </w:rPr>
              <w:fldChar w:fldCharType="end"/>
            </w:r>
          </w:hyperlink>
        </w:p>
        <w:p w:rsidR="000F743C" w:rsidRDefault="000F743C">
          <w:pPr>
            <w:pStyle w:val="20"/>
            <w:tabs>
              <w:tab w:val="right" w:leader="dot" w:pos="10456"/>
            </w:tabs>
            <w:rPr>
              <w:noProof/>
            </w:rPr>
          </w:pPr>
          <w:hyperlink w:anchor="_Toc9096946" w:history="1">
            <w:r w:rsidRPr="004212F8">
              <w:rPr>
                <w:rStyle w:val="a6"/>
                <w:noProof/>
              </w:rPr>
              <w:t>2.1</w:t>
            </w:r>
            <w:r w:rsidRPr="004212F8">
              <w:rPr>
                <w:rStyle w:val="a6"/>
                <w:rFonts w:hint="eastAsia"/>
                <w:noProof/>
              </w:rPr>
              <w:t>试题新增、导入、修改、删除及试题库管理</w:t>
            </w:r>
            <w:r>
              <w:rPr>
                <w:noProof/>
                <w:webHidden/>
              </w:rPr>
              <w:tab/>
            </w:r>
            <w:r>
              <w:rPr>
                <w:noProof/>
                <w:webHidden/>
              </w:rPr>
              <w:fldChar w:fldCharType="begin"/>
            </w:r>
            <w:r>
              <w:rPr>
                <w:noProof/>
                <w:webHidden/>
              </w:rPr>
              <w:instrText xml:space="preserve"> PAGEREF _Toc9096946 \h </w:instrText>
            </w:r>
            <w:r>
              <w:rPr>
                <w:noProof/>
                <w:webHidden/>
              </w:rPr>
            </w:r>
            <w:r>
              <w:rPr>
                <w:noProof/>
                <w:webHidden/>
              </w:rPr>
              <w:fldChar w:fldCharType="separate"/>
            </w:r>
            <w:r>
              <w:rPr>
                <w:noProof/>
                <w:webHidden/>
              </w:rPr>
              <w:t>3</w:t>
            </w:r>
            <w:r>
              <w:rPr>
                <w:noProof/>
                <w:webHidden/>
              </w:rPr>
              <w:fldChar w:fldCharType="end"/>
            </w:r>
          </w:hyperlink>
        </w:p>
        <w:p w:rsidR="000F743C" w:rsidRDefault="000F743C">
          <w:pPr>
            <w:pStyle w:val="20"/>
            <w:tabs>
              <w:tab w:val="right" w:leader="dot" w:pos="10456"/>
            </w:tabs>
            <w:rPr>
              <w:noProof/>
            </w:rPr>
          </w:pPr>
          <w:hyperlink w:anchor="_Toc9096947" w:history="1">
            <w:r w:rsidRPr="004212F8">
              <w:rPr>
                <w:rStyle w:val="a6"/>
                <w:noProof/>
              </w:rPr>
              <w:t>2.3</w:t>
            </w:r>
            <w:r w:rsidRPr="004212F8">
              <w:rPr>
                <w:rStyle w:val="a6"/>
                <w:rFonts w:hint="eastAsia"/>
                <w:noProof/>
              </w:rPr>
              <w:t>固定组卷</w:t>
            </w:r>
            <w:r>
              <w:rPr>
                <w:noProof/>
                <w:webHidden/>
              </w:rPr>
              <w:tab/>
            </w:r>
            <w:r>
              <w:rPr>
                <w:noProof/>
                <w:webHidden/>
              </w:rPr>
              <w:fldChar w:fldCharType="begin"/>
            </w:r>
            <w:r>
              <w:rPr>
                <w:noProof/>
                <w:webHidden/>
              </w:rPr>
              <w:instrText xml:space="preserve"> PAGEREF _Toc9096947 \h </w:instrText>
            </w:r>
            <w:r>
              <w:rPr>
                <w:noProof/>
                <w:webHidden/>
              </w:rPr>
            </w:r>
            <w:r>
              <w:rPr>
                <w:noProof/>
                <w:webHidden/>
              </w:rPr>
              <w:fldChar w:fldCharType="separate"/>
            </w:r>
            <w:r>
              <w:rPr>
                <w:noProof/>
                <w:webHidden/>
              </w:rPr>
              <w:t>5</w:t>
            </w:r>
            <w:r>
              <w:rPr>
                <w:noProof/>
                <w:webHidden/>
              </w:rPr>
              <w:fldChar w:fldCharType="end"/>
            </w:r>
          </w:hyperlink>
        </w:p>
        <w:p w:rsidR="000F743C" w:rsidRDefault="000F743C">
          <w:pPr>
            <w:pStyle w:val="20"/>
            <w:tabs>
              <w:tab w:val="right" w:leader="dot" w:pos="10456"/>
            </w:tabs>
            <w:rPr>
              <w:noProof/>
            </w:rPr>
          </w:pPr>
          <w:hyperlink w:anchor="_Toc9096948" w:history="1">
            <w:r w:rsidRPr="004212F8">
              <w:rPr>
                <w:rStyle w:val="a6"/>
                <w:noProof/>
              </w:rPr>
              <w:t>2.3</w:t>
            </w:r>
            <w:r w:rsidRPr="004212F8">
              <w:rPr>
                <w:rStyle w:val="a6"/>
                <w:rFonts w:hint="eastAsia"/>
                <w:noProof/>
              </w:rPr>
              <w:t>随机组卷</w:t>
            </w:r>
            <w:r>
              <w:rPr>
                <w:noProof/>
                <w:webHidden/>
              </w:rPr>
              <w:tab/>
            </w:r>
            <w:r>
              <w:rPr>
                <w:noProof/>
                <w:webHidden/>
              </w:rPr>
              <w:fldChar w:fldCharType="begin"/>
            </w:r>
            <w:r>
              <w:rPr>
                <w:noProof/>
                <w:webHidden/>
              </w:rPr>
              <w:instrText xml:space="preserve"> PAGEREF _Toc9096948 \h </w:instrText>
            </w:r>
            <w:r>
              <w:rPr>
                <w:noProof/>
                <w:webHidden/>
              </w:rPr>
            </w:r>
            <w:r>
              <w:rPr>
                <w:noProof/>
                <w:webHidden/>
              </w:rPr>
              <w:fldChar w:fldCharType="separate"/>
            </w:r>
            <w:r>
              <w:rPr>
                <w:noProof/>
                <w:webHidden/>
              </w:rPr>
              <w:t>8</w:t>
            </w:r>
            <w:r>
              <w:rPr>
                <w:noProof/>
                <w:webHidden/>
              </w:rPr>
              <w:fldChar w:fldCharType="end"/>
            </w:r>
          </w:hyperlink>
        </w:p>
        <w:p w:rsidR="000F743C" w:rsidRDefault="000F743C">
          <w:pPr>
            <w:pStyle w:val="10"/>
            <w:tabs>
              <w:tab w:val="right" w:leader="dot" w:pos="10456"/>
            </w:tabs>
            <w:rPr>
              <w:noProof/>
            </w:rPr>
          </w:pPr>
          <w:hyperlink w:anchor="_Toc9096949" w:history="1">
            <w:r w:rsidRPr="004212F8">
              <w:rPr>
                <w:rStyle w:val="a6"/>
                <w:noProof/>
              </w:rPr>
              <w:t>3</w:t>
            </w:r>
            <w:r w:rsidRPr="004212F8">
              <w:rPr>
                <w:rStyle w:val="a6"/>
                <w:rFonts w:hint="eastAsia"/>
                <w:noProof/>
              </w:rPr>
              <w:t>、学生作答</w:t>
            </w:r>
            <w:r>
              <w:rPr>
                <w:noProof/>
                <w:webHidden/>
              </w:rPr>
              <w:tab/>
            </w:r>
            <w:r>
              <w:rPr>
                <w:noProof/>
                <w:webHidden/>
              </w:rPr>
              <w:fldChar w:fldCharType="begin"/>
            </w:r>
            <w:r>
              <w:rPr>
                <w:noProof/>
                <w:webHidden/>
              </w:rPr>
              <w:instrText xml:space="preserve"> PAGEREF _Toc9096949 \h </w:instrText>
            </w:r>
            <w:r>
              <w:rPr>
                <w:noProof/>
                <w:webHidden/>
              </w:rPr>
            </w:r>
            <w:r>
              <w:rPr>
                <w:noProof/>
                <w:webHidden/>
              </w:rPr>
              <w:fldChar w:fldCharType="separate"/>
            </w:r>
            <w:r>
              <w:rPr>
                <w:noProof/>
                <w:webHidden/>
              </w:rPr>
              <w:t>8</w:t>
            </w:r>
            <w:r>
              <w:rPr>
                <w:noProof/>
                <w:webHidden/>
              </w:rPr>
              <w:fldChar w:fldCharType="end"/>
            </w:r>
          </w:hyperlink>
        </w:p>
        <w:p w:rsidR="002E5BA2" w:rsidRDefault="00C71E42">
          <w:r>
            <w:fldChar w:fldCharType="end"/>
          </w:r>
        </w:p>
      </w:sdtContent>
    </w:sdt>
    <w:p w:rsidR="002E5BA2" w:rsidRDefault="002E5BA2">
      <w:pPr>
        <w:widowControl/>
        <w:jc w:val="left"/>
        <w:rPr>
          <w:sz w:val="24"/>
          <w:szCs w:val="24"/>
        </w:rPr>
      </w:pPr>
      <w:r>
        <w:rPr>
          <w:sz w:val="24"/>
          <w:szCs w:val="24"/>
        </w:rPr>
        <w:br w:type="page"/>
      </w:r>
    </w:p>
    <w:p w:rsidR="002E5BA2" w:rsidRPr="002E5BA2" w:rsidRDefault="002E5BA2" w:rsidP="002E5BA2">
      <w:pPr>
        <w:jc w:val="center"/>
        <w:rPr>
          <w:sz w:val="24"/>
          <w:szCs w:val="24"/>
        </w:rPr>
      </w:pPr>
    </w:p>
    <w:p w:rsidR="00C564C6" w:rsidRDefault="00E9169F" w:rsidP="00E9169F">
      <w:pPr>
        <w:pStyle w:val="1"/>
        <w:rPr>
          <w:rFonts w:hint="eastAsia"/>
        </w:rPr>
      </w:pPr>
      <w:bookmarkStart w:id="0" w:name="_Toc9096944"/>
      <w:r w:rsidRPr="00E9169F">
        <w:rPr>
          <w:rFonts w:hint="eastAsia"/>
        </w:rPr>
        <w:t>1</w:t>
      </w:r>
      <w:r>
        <w:rPr>
          <w:rFonts w:hint="eastAsia"/>
        </w:rPr>
        <w:t>、登录</w:t>
      </w:r>
      <w:bookmarkEnd w:id="0"/>
    </w:p>
    <w:p w:rsidR="003838C5" w:rsidRPr="003838C5" w:rsidRDefault="003838C5" w:rsidP="003838C5">
      <w:pPr>
        <w:rPr>
          <w:sz w:val="28"/>
          <w:szCs w:val="28"/>
        </w:rPr>
      </w:pPr>
      <w:r>
        <w:rPr>
          <w:rFonts w:hint="eastAsia"/>
          <w:sz w:val="28"/>
          <w:szCs w:val="28"/>
        </w:rPr>
        <w:t>输入用户和密码登录（需要政教处或教务处权限）</w:t>
      </w:r>
    </w:p>
    <w:p w:rsidR="00E9169F" w:rsidRDefault="003838C5">
      <w:pPr>
        <w:rPr>
          <w:sz w:val="28"/>
          <w:szCs w:val="28"/>
        </w:rPr>
      </w:pPr>
      <w:r>
        <w:rPr>
          <w:noProof/>
          <w:sz w:val="28"/>
          <w:szCs w:val="28"/>
        </w:rPr>
        <w:drawing>
          <wp:inline distT="0" distB="0" distL="0" distR="0">
            <wp:extent cx="6645910" cy="1978982"/>
            <wp:effectExtent l="19050" t="0" r="254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645910" cy="1978982"/>
                    </a:xfrm>
                    <a:prstGeom prst="rect">
                      <a:avLst/>
                    </a:prstGeom>
                    <a:noFill/>
                    <a:ln w="9525">
                      <a:noFill/>
                      <a:miter lim="800000"/>
                      <a:headEnd/>
                      <a:tailEnd/>
                    </a:ln>
                  </pic:spPr>
                </pic:pic>
              </a:graphicData>
            </a:graphic>
          </wp:inline>
        </w:drawing>
      </w:r>
    </w:p>
    <w:p w:rsidR="00E9169F" w:rsidRDefault="00E9169F" w:rsidP="00E9169F">
      <w:pPr>
        <w:pStyle w:val="1"/>
      </w:pPr>
      <w:bookmarkStart w:id="1" w:name="_Toc9096945"/>
      <w:r>
        <w:rPr>
          <w:rFonts w:hint="eastAsia"/>
        </w:rPr>
        <w:t>2</w:t>
      </w:r>
      <w:r>
        <w:rPr>
          <w:rFonts w:hint="eastAsia"/>
        </w:rPr>
        <w:t>、</w:t>
      </w:r>
      <w:r w:rsidR="003E185A">
        <w:rPr>
          <w:rFonts w:hint="eastAsia"/>
        </w:rPr>
        <w:t>系统设置</w:t>
      </w:r>
      <w:bookmarkEnd w:id="1"/>
    </w:p>
    <w:p w:rsidR="00F95D7A" w:rsidRDefault="00382C4B" w:rsidP="00F95D7A">
      <w:pPr>
        <w:rPr>
          <w:rFonts w:hint="eastAsia"/>
          <w:sz w:val="28"/>
          <w:szCs w:val="28"/>
        </w:rPr>
      </w:pPr>
      <w:r>
        <w:rPr>
          <w:rFonts w:hint="eastAsia"/>
          <w:sz w:val="28"/>
          <w:szCs w:val="28"/>
        </w:rPr>
        <w:t>可以进行试题库管理，试卷管理</w:t>
      </w:r>
    </w:p>
    <w:p w:rsidR="003E185A" w:rsidRPr="00F95D7A" w:rsidRDefault="003E185A" w:rsidP="00F95D7A">
      <w:pPr>
        <w:rPr>
          <w:sz w:val="28"/>
          <w:szCs w:val="28"/>
        </w:rPr>
      </w:pPr>
      <w:r>
        <w:rPr>
          <w:noProof/>
          <w:sz w:val="28"/>
          <w:szCs w:val="28"/>
        </w:rPr>
        <w:drawing>
          <wp:inline distT="0" distB="0" distL="0" distR="0">
            <wp:extent cx="6645910" cy="1904652"/>
            <wp:effectExtent l="19050" t="0" r="2540"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645910" cy="1904652"/>
                    </a:xfrm>
                    <a:prstGeom prst="rect">
                      <a:avLst/>
                    </a:prstGeom>
                    <a:noFill/>
                    <a:ln w="9525">
                      <a:noFill/>
                      <a:miter lim="800000"/>
                      <a:headEnd/>
                      <a:tailEnd/>
                    </a:ln>
                  </pic:spPr>
                </pic:pic>
              </a:graphicData>
            </a:graphic>
          </wp:inline>
        </w:drawing>
      </w:r>
    </w:p>
    <w:p w:rsidR="00F95D7A" w:rsidRDefault="00F95D7A" w:rsidP="00F95D7A">
      <w:pPr>
        <w:pStyle w:val="2"/>
        <w:rPr>
          <w:rFonts w:hint="eastAsia"/>
        </w:rPr>
      </w:pPr>
      <w:bookmarkStart w:id="2" w:name="_Toc9096946"/>
      <w:r w:rsidRPr="00F95D7A">
        <w:rPr>
          <w:rFonts w:hint="eastAsia"/>
        </w:rPr>
        <w:t>2.1</w:t>
      </w:r>
      <w:r w:rsidR="00382C4B">
        <w:rPr>
          <w:rFonts w:hint="eastAsia"/>
        </w:rPr>
        <w:t>试题新增、导入、修改、删除及试题库管理</w:t>
      </w:r>
      <w:bookmarkEnd w:id="2"/>
    </w:p>
    <w:p w:rsidR="005270DA" w:rsidRDefault="005270DA" w:rsidP="005270DA">
      <w:pPr>
        <w:rPr>
          <w:rFonts w:hint="eastAsia"/>
          <w:sz w:val="28"/>
          <w:szCs w:val="28"/>
        </w:rPr>
      </w:pPr>
      <w:r>
        <w:rPr>
          <w:rFonts w:hint="eastAsia"/>
          <w:sz w:val="28"/>
          <w:szCs w:val="28"/>
        </w:rPr>
        <w:t>点击“试题管理——新增试题”：可以单个试题增加</w:t>
      </w:r>
    </w:p>
    <w:p w:rsidR="005270DA" w:rsidRPr="005270DA" w:rsidRDefault="005270DA" w:rsidP="005270DA">
      <w:r>
        <w:rPr>
          <w:noProof/>
        </w:rPr>
        <w:drawing>
          <wp:inline distT="0" distB="0" distL="0" distR="0">
            <wp:extent cx="6645910" cy="1141629"/>
            <wp:effectExtent l="19050" t="0" r="2540" b="0"/>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6645910" cy="1141629"/>
                    </a:xfrm>
                    <a:prstGeom prst="rect">
                      <a:avLst/>
                    </a:prstGeom>
                    <a:noFill/>
                    <a:ln w="9525">
                      <a:noFill/>
                      <a:miter lim="800000"/>
                      <a:headEnd/>
                      <a:tailEnd/>
                    </a:ln>
                  </pic:spPr>
                </pic:pic>
              </a:graphicData>
            </a:graphic>
          </wp:inline>
        </w:drawing>
      </w:r>
    </w:p>
    <w:p w:rsidR="00342A9C" w:rsidRDefault="00342A9C" w:rsidP="00342A9C">
      <w:pPr>
        <w:rPr>
          <w:rFonts w:hint="eastAsia"/>
          <w:sz w:val="28"/>
          <w:szCs w:val="28"/>
        </w:rPr>
      </w:pPr>
      <w:r>
        <w:rPr>
          <w:rFonts w:hint="eastAsia"/>
          <w:sz w:val="28"/>
          <w:szCs w:val="28"/>
        </w:rPr>
        <w:t>输入相关信息即可增加试题</w:t>
      </w:r>
    </w:p>
    <w:p w:rsidR="002109A5" w:rsidRDefault="002109A5" w:rsidP="00342A9C">
      <w:pPr>
        <w:rPr>
          <w:rFonts w:hint="eastAsia"/>
          <w:sz w:val="28"/>
          <w:szCs w:val="28"/>
        </w:rPr>
      </w:pPr>
      <w:r>
        <w:rPr>
          <w:rFonts w:hint="eastAsia"/>
          <w:noProof/>
          <w:sz w:val="28"/>
          <w:szCs w:val="28"/>
        </w:rPr>
        <w:lastRenderedPageBreak/>
        <w:drawing>
          <wp:inline distT="0" distB="0" distL="0" distR="0">
            <wp:extent cx="6645910" cy="4610504"/>
            <wp:effectExtent l="19050" t="0" r="2540" b="0"/>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6645910" cy="4610504"/>
                    </a:xfrm>
                    <a:prstGeom prst="rect">
                      <a:avLst/>
                    </a:prstGeom>
                    <a:noFill/>
                    <a:ln w="9525">
                      <a:noFill/>
                      <a:miter lim="800000"/>
                      <a:headEnd/>
                      <a:tailEnd/>
                    </a:ln>
                  </pic:spPr>
                </pic:pic>
              </a:graphicData>
            </a:graphic>
          </wp:inline>
        </w:drawing>
      </w:r>
    </w:p>
    <w:p w:rsidR="002A65C7" w:rsidRDefault="002A65C7" w:rsidP="002A65C7">
      <w:pPr>
        <w:rPr>
          <w:rFonts w:hint="eastAsia"/>
          <w:sz w:val="28"/>
          <w:szCs w:val="28"/>
        </w:rPr>
      </w:pPr>
      <w:r>
        <w:rPr>
          <w:rFonts w:hint="eastAsia"/>
          <w:sz w:val="28"/>
          <w:szCs w:val="28"/>
        </w:rPr>
        <w:t>点击“试题管理——导入试题”：可以批量导入试题</w:t>
      </w:r>
    </w:p>
    <w:p w:rsidR="002A65C7" w:rsidRDefault="002A65C7" w:rsidP="00342A9C">
      <w:pPr>
        <w:rPr>
          <w:rFonts w:hint="eastAsia"/>
          <w:sz w:val="28"/>
          <w:szCs w:val="28"/>
        </w:rPr>
      </w:pPr>
      <w:r>
        <w:rPr>
          <w:rFonts w:hint="eastAsia"/>
          <w:noProof/>
          <w:sz w:val="28"/>
          <w:szCs w:val="28"/>
        </w:rPr>
        <w:drawing>
          <wp:inline distT="0" distB="0" distL="0" distR="0">
            <wp:extent cx="6645910" cy="1088907"/>
            <wp:effectExtent l="19050" t="0" r="2540" b="0"/>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6645910" cy="1088907"/>
                    </a:xfrm>
                    <a:prstGeom prst="rect">
                      <a:avLst/>
                    </a:prstGeom>
                    <a:noFill/>
                    <a:ln w="9525">
                      <a:noFill/>
                      <a:miter lim="800000"/>
                      <a:headEnd/>
                      <a:tailEnd/>
                    </a:ln>
                  </pic:spPr>
                </pic:pic>
              </a:graphicData>
            </a:graphic>
          </wp:inline>
        </w:drawing>
      </w:r>
    </w:p>
    <w:p w:rsidR="002A65C7" w:rsidRDefault="002A65C7" w:rsidP="00342A9C">
      <w:pPr>
        <w:rPr>
          <w:rFonts w:hint="eastAsia"/>
          <w:sz w:val="28"/>
          <w:szCs w:val="28"/>
        </w:rPr>
      </w:pPr>
      <w:r>
        <w:rPr>
          <w:rFonts w:hint="eastAsia"/>
          <w:sz w:val="28"/>
          <w:szCs w:val="28"/>
        </w:rPr>
        <w:t>下载试题模板</w:t>
      </w:r>
      <w:r>
        <w:rPr>
          <w:rFonts w:hint="eastAsia"/>
          <w:sz w:val="28"/>
          <w:szCs w:val="28"/>
        </w:rPr>
        <w:t>excel</w:t>
      </w:r>
      <w:r>
        <w:rPr>
          <w:rFonts w:hint="eastAsia"/>
          <w:sz w:val="28"/>
          <w:szCs w:val="28"/>
        </w:rPr>
        <w:t>，填写好后选择该</w:t>
      </w:r>
      <w:r>
        <w:rPr>
          <w:rFonts w:hint="eastAsia"/>
          <w:sz w:val="28"/>
          <w:szCs w:val="28"/>
        </w:rPr>
        <w:t>excel</w:t>
      </w:r>
      <w:r>
        <w:rPr>
          <w:rFonts w:hint="eastAsia"/>
          <w:sz w:val="28"/>
          <w:szCs w:val="28"/>
        </w:rPr>
        <w:t>导入试题</w:t>
      </w:r>
    </w:p>
    <w:p w:rsidR="002A65C7" w:rsidRDefault="002A65C7" w:rsidP="00342A9C">
      <w:pPr>
        <w:rPr>
          <w:rFonts w:hint="eastAsia"/>
          <w:sz w:val="28"/>
          <w:szCs w:val="28"/>
        </w:rPr>
      </w:pPr>
      <w:r>
        <w:rPr>
          <w:rFonts w:hint="eastAsia"/>
          <w:noProof/>
          <w:sz w:val="28"/>
          <w:szCs w:val="28"/>
        </w:rPr>
        <w:drawing>
          <wp:inline distT="0" distB="0" distL="0" distR="0">
            <wp:extent cx="6210300" cy="2857500"/>
            <wp:effectExtent l="1905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6210300" cy="2857500"/>
                    </a:xfrm>
                    <a:prstGeom prst="rect">
                      <a:avLst/>
                    </a:prstGeom>
                    <a:noFill/>
                    <a:ln w="9525">
                      <a:noFill/>
                      <a:miter lim="800000"/>
                      <a:headEnd/>
                      <a:tailEnd/>
                    </a:ln>
                  </pic:spPr>
                </pic:pic>
              </a:graphicData>
            </a:graphic>
          </wp:inline>
        </w:drawing>
      </w:r>
    </w:p>
    <w:p w:rsidR="003D7DA7" w:rsidRDefault="003D7DA7" w:rsidP="00342A9C">
      <w:pPr>
        <w:rPr>
          <w:rFonts w:hint="eastAsia"/>
          <w:sz w:val="28"/>
          <w:szCs w:val="28"/>
        </w:rPr>
      </w:pPr>
      <w:r>
        <w:rPr>
          <w:rFonts w:hint="eastAsia"/>
          <w:sz w:val="28"/>
          <w:szCs w:val="28"/>
        </w:rPr>
        <w:lastRenderedPageBreak/>
        <w:t>点击“试题管理——试题库”可以查看所有试题，并进行修改和删除</w:t>
      </w:r>
    </w:p>
    <w:p w:rsidR="00A715CA" w:rsidRPr="002A65C7" w:rsidRDefault="002F479D" w:rsidP="00342A9C">
      <w:pPr>
        <w:rPr>
          <w:rFonts w:hint="eastAsia"/>
          <w:sz w:val="28"/>
          <w:szCs w:val="28"/>
        </w:rPr>
      </w:pPr>
      <w:r>
        <w:rPr>
          <w:rFonts w:hint="eastAsia"/>
          <w:noProof/>
          <w:sz w:val="28"/>
          <w:szCs w:val="28"/>
        </w:rPr>
        <w:drawing>
          <wp:inline distT="0" distB="0" distL="0" distR="0">
            <wp:extent cx="6645910" cy="4779023"/>
            <wp:effectExtent l="1905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a:off x="0" y="0"/>
                      <a:ext cx="6645910" cy="4779023"/>
                    </a:xfrm>
                    <a:prstGeom prst="rect">
                      <a:avLst/>
                    </a:prstGeom>
                    <a:noFill/>
                    <a:ln w="9525">
                      <a:noFill/>
                      <a:miter lim="800000"/>
                      <a:headEnd/>
                      <a:tailEnd/>
                    </a:ln>
                  </pic:spPr>
                </pic:pic>
              </a:graphicData>
            </a:graphic>
          </wp:inline>
        </w:drawing>
      </w:r>
    </w:p>
    <w:p w:rsidR="003D7DA7" w:rsidRDefault="003D7DA7" w:rsidP="003D7DA7">
      <w:pPr>
        <w:pStyle w:val="2"/>
        <w:rPr>
          <w:rFonts w:hint="eastAsia"/>
        </w:rPr>
      </w:pPr>
      <w:bookmarkStart w:id="3" w:name="_Toc9096947"/>
      <w:r w:rsidRPr="00F95D7A">
        <w:rPr>
          <w:rFonts w:hint="eastAsia"/>
        </w:rPr>
        <w:t>2.</w:t>
      </w:r>
      <w:r w:rsidR="00A715CA">
        <w:rPr>
          <w:rFonts w:hint="eastAsia"/>
        </w:rPr>
        <w:t>3</w:t>
      </w:r>
      <w:r w:rsidR="00A715CA">
        <w:rPr>
          <w:rFonts w:hint="eastAsia"/>
        </w:rPr>
        <w:t>固定组卷</w:t>
      </w:r>
      <w:bookmarkEnd w:id="3"/>
    </w:p>
    <w:p w:rsidR="00A715CA" w:rsidRDefault="00A715CA" w:rsidP="00A715CA">
      <w:pPr>
        <w:rPr>
          <w:rFonts w:hint="eastAsia"/>
          <w:sz w:val="28"/>
          <w:szCs w:val="28"/>
        </w:rPr>
      </w:pPr>
      <w:r>
        <w:rPr>
          <w:rFonts w:hint="eastAsia"/>
          <w:sz w:val="28"/>
          <w:szCs w:val="28"/>
        </w:rPr>
        <w:t>点击“试题管理——试题库”可以查看所有试题并将需要的题目加入试题篮</w:t>
      </w:r>
    </w:p>
    <w:p w:rsidR="00A715CA" w:rsidRPr="00A715CA" w:rsidRDefault="00A715CA" w:rsidP="00A715CA">
      <w:pPr>
        <w:rPr>
          <w:rFonts w:hint="eastAsia"/>
        </w:rPr>
      </w:pPr>
      <w:r>
        <w:rPr>
          <w:rFonts w:hint="eastAsia"/>
          <w:noProof/>
        </w:rPr>
        <w:lastRenderedPageBreak/>
        <w:drawing>
          <wp:inline distT="0" distB="0" distL="0" distR="0">
            <wp:extent cx="6645910" cy="4782962"/>
            <wp:effectExtent l="19050" t="0" r="254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srcRect/>
                    <a:stretch>
                      <a:fillRect/>
                    </a:stretch>
                  </pic:blipFill>
                  <pic:spPr bwMode="auto">
                    <a:xfrm>
                      <a:off x="0" y="0"/>
                      <a:ext cx="6645910" cy="4782962"/>
                    </a:xfrm>
                    <a:prstGeom prst="rect">
                      <a:avLst/>
                    </a:prstGeom>
                    <a:noFill/>
                    <a:ln w="9525">
                      <a:noFill/>
                      <a:miter lim="800000"/>
                      <a:headEnd/>
                      <a:tailEnd/>
                    </a:ln>
                  </pic:spPr>
                </pic:pic>
              </a:graphicData>
            </a:graphic>
          </wp:inline>
        </w:drawing>
      </w:r>
    </w:p>
    <w:p w:rsidR="00C74C0C" w:rsidRPr="003D7DA7" w:rsidRDefault="00A715CA" w:rsidP="00C74C0C">
      <w:pPr>
        <w:rPr>
          <w:sz w:val="28"/>
          <w:szCs w:val="28"/>
        </w:rPr>
      </w:pPr>
      <w:r>
        <w:rPr>
          <w:rFonts w:hint="eastAsia"/>
          <w:sz w:val="28"/>
          <w:szCs w:val="28"/>
        </w:rPr>
        <w:t>也可以直接点击“试题管理——我的试题篮”，输入题目数量</w:t>
      </w:r>
      <w:r w:rsidR="00C70605">
        <w:rPr>
          <w:rFonts w:hint="eastAsia"/>
          <w:sz w:val="28"/>
          <w:szCs w:val="28"/>
        </w:rPr>
        <w:t>及知识分类</w:t>
      </w:r>
      <w:r>
        <w:rPr>
          <w:rFonts w:hint="eastAsia"/>
          <w:sz w:val="28"/>
          <w:szCs w:val="28"/>
        </w:rPr>
        <w:t>随机获取题目</w:t>
      </w:r>
    </w:p>
    <w:p w:rsidR="00C74C0C" w:rsidRDefault="00375D5D" w:rsidP="00C74C0C">
      <w:pPr>
        <w:rPr>
          <w:rFonts w:hint="eastAsia"/>
        </w:rPr>
      </w:pPr>
      <w:r>
        <w:rPr>
          <w:noProof/>
        </w:rPr>
        <w:drawing>
          <wp:inline distT="0" distB="0" distL="0" distR="0">
            <wp:extent cx="6645910" cy="2191843"/>
            <wp:effectExtent l="19050" t="0" r="2540" b="0"/>
            <wp:docPr id="1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srcRect/>
                    <a:stretch>
                      <a:fillRect/>
                    </a:stretch>
                  </pic:blipFill>
                  <pic:spPr bwMode="auto">
                    <a:xfrm>
                      <a:off x="0" y="0"/>
                      <a:ext cx="6645910" cy="2191843"/>
                    </a:xfrm>
                    <a:prstGeom prst="rect">
                      <a:avLst/>
                    </a:prstGeom>
                    <a:noFill/>
                    <a:ln w="9525">
                      <a:noFill/>
                      <a:miter lim="800000"/>
                      <a:headEnd/>
                      <a:tailEnd/>
                    </a:ln>
                  </pic:spPr>
                </pic:pic>
              </a:graphicData>
            </a:graphic>
          </wp:inline>
        </w:drawing>
      </w:r>
    </w:p>
    <w:p w:rsidR="00C70605" w:rsidRDefault="00C70605" w:rsidP="00C70605">
      <w:pPr>
        <w:rPr>
          <w:rFonts w:hint="eastAsia"/>
          <w:sz w:val="28"/>
          <w:szCs w:val="28"/>
        </w:rPr>
      </w:pPr>
      <w:r>
        <w:rPr>
          <w:rFonts w:hint="eastAsia"/>
          <w:sz w:val="28"/>
          <w:szCs w:val="28"/>
        </w:rPr>
        <w:t>在“试题管理——我的试题篮”中可以继续修改试题篮中试题，确认试题后，点击生成试卷</w:t>
      </w:r>
    </w:p>
    <w:p w:rsidR="00C70605" w:rsidRDefault="00C70605" w:rsidP="00C74C0C">
      <w:pPr>
        <w:rPr>
          <w:rFonts w:hint="eastAsia"/>
        </w:rPr>
      </w:pPr>
      <w:r>
        <w:rPr>
          <w:rFonts w:hint="eastAsia"/>
          <w:noProof/>
          <w:sz w:val="28"/>
          <w:szCs w:val="28"/>
        </w:rPr>
        <w:lastRenderedPageBreak/>
        <w:drawing>
          <wp:inline distT="0" distB="0" distL="0" distR="0">
            <wp:extent cx="6645910" cy="4189590"/>
            <wp:effectExtent l="19050" t="0" r="254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srcRect/>
                    <a:stretch>
                      <a:fillRect/>
                    </a:stretch>
                  </pic:blipFill>
                  <pic:spPr bwMode="auto">
                    <a:xfrm>
                      <a:off x="0" y="0"/>
                      <a:ext cx="6645910" cy="4189590"/>
                    </a:xfrm>
                    <a:prstGeom prst="rect">
                      <a:avLst/>
                    </a:prstGeom>
                    <a:noFill/>
                    <a:ln w="9525">
                      <a:noFill/>
                      <a:miter lim="800000"/>
                      <a:headEnd/>
                      <a:tailEnd/>
                    </a:ln>
                  </pic:spPr>
                </pic:pic>
              </a:graphicData>
            </a:graphic>
          </wp:inline>
        </w:drawing>
      </w:r>
    </w:p>
    <w:p w:rsidR="00C70605" w:rsidRDefault="00C70605" w:rsidP="00C70605">
      <w:pPr>
        <w:rPr>
          <w:rFonts w:hint="eastAsia"/>
          <w:sz w:val="28"/>
          <w:szCs w:val="28"/>
        </w:rPr>
      </w:pPr>
      <w:r>
        <w:rPr>
          <w:rFonts w:hint="eastAsia"/>
          <w:sz w:val="28"/>
          <w:szCs w:val="28"/>
        </w:rPr>
        <w:t>输入相关试题信息，提交即可</w:t>
      </w:r>
    </w:p>
    <w:p w:rsidR="00C70605" w:rsidRDefault="00C70605" w:rsidP="00C74C0C">
      <w:pPr>
        <w:rPr>
          <w:rFonts w:hint="eastAsia"/>
        </w:rPr>
      </w:pPr>
      <w:r>
        <w:rPr>
          <w:noProof/>
        </w:rPr>
        <w:drawing>
          <wp:inline distT="0" distB="0" distL="0" distR="0">
            <wp:extent cx="6645910" cy="4744141"/>
            <wp:effectExtent l="19050" t="0" r="254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a:srcRect/>
                    <a:stretch>
                      <a:fillRect/>
                    </a:stretch>
                  </pic:blipFill>
                  <pic:spPr bwMode="auto">
                    <a:xfrm>
                      <a:off x="0" y="0"/>
                      <a:ext cx="6645910" cy="4744141"/>
                    </a:xfrm>
                    <a:prstGeom prst="rect">
                      <a:avLst/>
                    </a:prstGeom>
                    <a:noFill/>
                    <a:ln w="9525">
                      <a:noFill/>
                      <a:miter lim="800000"/>
                      <a:headEnd/>
                      <a:tailEnd/>
                    </a:ln>
                  </pic:spPr>
                </pic:pic>
              </a:graphicData>
            </a:graphic>
          </wp:inline>
        </w:drawing>
      </w:r>
    </w:p>
    <w:p w:rsidR="004B05E8" w:rsidRDefault="004B05E8" w:rsidP="004B05E8">
      <w:pPr>
        <w:pStyle w:val="2"/>
        <w:rPr>
          <w:rFonts w:hint="eastAsia"/>
        </w:rPr>
      </w:pPr>
      <w:bookmarkStart w:id="4" w:name="_Toc9096948"/>
      <w:r w:rsidRPr="00F95D7A">
        <w:rPr>
          <w:rFonts w:hint="eastAsia"/>
        </w:rPr>
        <w:lastRenderedPageBreak/>
        <w:t>2.</w:t>
      </w:r>
      <w:r>
        <w:rPr>
          <w:rFonts w:hint="eastAsia"/>
        </w:rPr>
        <w:t>3</w:t>
      </w:r>
      <w:r>
        <w:rPr>
          <w:rFonts w:hint="eastAsia"/>
        </w:rPr>
        <w:t>随机组卷</w:t>
      </w:r>
      <w:bookmarkEnd w:id="4"/>
    </w:p>
    <w:p w:rsidR="004B05E8" w:rsidRDefault="004B05E8" w:rsidP="004B05E8">
      <w:pPr>
        <w:rPr>
          <w:rFonts w:hint="eastAsia"/>
          <w:sz w:val="28"/>
          <w:szCs w:val="28"/>
        </w:rPr>
      </w:pPr>
      <w:r>
        <w:rPr>
          <w:rFonts w:hint="eastAsia"/>
          <w:sz w:val="28"/>
          <w:szCs w:val="28"/>
        </w:rPr>
        <w:t>随机组卷指限定好题目数量及知识点类别，每次答题者打开都会根据题目数量及知识点随机出一份试卷供答题者作答</w:t>
      </w:r>
    </w:p>
    <w:p w:rsidR="00294677" w:rsidRDefault="00294677" w:rsidP="004B05E8">
      <w:pPr>
        <w:rPr>
          <w:rFonts w:hint="eastAsia"/>
          <w:sz w:val="28"/>
          <w:szCs w:val="28"/>
        </w:rPr>
      </w:pPr>
      <w:r>
        <w:rPr>
          <w:rFonts w:hint="eastAsia"/>
          <w:sz w:val="28"/>
          <w:szCs w:val="28"/>
        </w:rPr>
        <w:t>点击“试卷管理——新增试卷”，（如当前出题模式为固定组卷，请点击清空</w:t>
      </w:r>
      <w:r w:rsidR="00647955">
        <w:rPr>
          <w:rFonts w:hint="eastAsia"/>
          <w:sz w:val="28"/>
          <w:szCs w:val="28"/>
        </w:rPr>
        <w:t>【试题篮】</w:t>
      </w:r>
      <w:r>
        <w:rPr>
          <w:rFonts w:hint="eastAsia"/>
          <w:sz w:val="28"/>
          <w:szCs w:val="28"/>
        </w:rPr>
        <w:t>）</w:t>
      </w:r>
      <w:r w:rsidR="00647955">
        <w:rPr>
          <w:rFonts w:hint="eastAsia"/>
          <w:sz w:val="28"/>
          <w:szCs w:val="28"/>
        </w:rPr>
        <w:t>，输入相关信息即可完成出卷</w:t>
      </w:r>
    </w:p>
    <w:p w:rsidR="004B05E8" w:rsidRPr="004B05E8" w:rsidRDefault="00294677" w:rsidP="004B05E8">
      <w:pPr>
        <w:rPr>
          <w:rFonts w:hint="eastAsia"/>
          <w:sz w:val="28"/>
          <w:szCs w:val="28"/>
        </w:rPr>
      </w:pPr>
      <w:r>
        <w:rPr>
          <w:rFonts w:hint="eastAsia"/>
          <w:noProof/>
          <w:sz w:val="28"/>
          <w:szCs w:val="28"/>
        </w:rPr>
        <w:drawing>
          <wp:inline distT="0" distB="0" distL="0" distR="0">
            <wp:extent cx="6645910" cy="4734499"/>
            <wp:effectExtent l="19050" t="0" r="254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a:srcRect/>
                    <a:stretch>
                      <a:fillRect/>
                    </a:stretch>
                  </pic:blipFill>
                  <pic:spPr bwMode="auto">
                    <a:xfrm>
                      <a:off x="0" y="0"/>
                      <a:ext cx="6645910" cy="4734499"/>
                    </a:xfrm>
                    <a:prstGeom prst="rect">
                      <a:avLst/>
                    </a:prstGeom>
                    <a:noFill/>
                    <a:ln w="9525">
                      <a:noFill/>
                      <a:miter lim="800000"/>
                      <a:headEnd/>
                      <a:tailEnd/>
                    </a:ln>
                  </pic:spPr>
                </pic:pic>
              </a:graphicData>
            </a:graphic>
          </wp:inline>
        </w:drawing>
      </w:r>
    </w:p>
    <w:p w:rsidR="00030937" w:rsidRDefault="00030937" w:rsidP="00030937">
      <w:pPr>
        <w:pStyle w:val="1"/>
      </w:pPr>
      <w:bookmarkStart w:id="5" w:name="_Toc9096949"/>
      <w:r>
        <w:rPr>
          <w:rFonts w:hint="eastAsia"/>
        </w:rPr>
        <w:t>3</w:t>
      </w:r>
      <w:r>
        <w:rPr>
          <w:rFonts w:hint="eastAsia"/>
        </w:rPr>
        <w:t>、</w:t>
      </w:r>
      <w:r w:rsidR="004A69A7">
        <w:rPr>
          <w:rFonts w:hint="eastAsia"/>
        </w:rPr>
        <w:t>学生作答</w:t>
      </w:r>
      <w:bookmarkEnd w:id="5"/>
    </w:p>
    <w:p w:rsidR="009702CD" w:rsidRDefault="00030937" w:rsidP="009702CD">
      <w:pPr>
        <w:rPr>
          <w:rFonts w:hint="eastAsia"/>
          <w:sz w:val="28"/>
          <w:szCs w:val="28"/>
        </w:rPr>
      </w:pPr>
      <w:r>
        <w:rPr>
          <w:rFonts w:hint="eastAsia"/>
          <w:sz w:val="28"/>
          <w:szCs w:val="28"/>
        </w:rPr>
        <w:t>打开</w:t>
      </w:r>
      <w:r w:rsidR="004A69A7">
        <w:rPr>
          <w:rFonts w:hint="eastAsia"/>
          <w:sz w:val="28"/>
          <w:szCs w:val="28"/>
        </w:rPr>
        <w:t>并</w:t>
      </w:r>
      <w:r>
        <w:rPr>
          <w:rFonts w:hint="eastAsia"/>
          <w:sz w:val="28"/>
          <w:szCs w:val="28"/>
        </w:rPr>
        <w:t>登录</w:t>
      </w:r>
    </w:p>
    <w:p w:rsidR="004A69A7" w:rsidRDefault="004A69A7" w:rsidP="009702CD">
      <w:pPr>
        <w:rPr>
          <w:rFonts w:hint="eastAsia"/>
          <w:sz w:val="28"/>
          <w:szCs w:val="28"/>
        </w:rPr>
      </w:pPr>
      <w:r>
        <w:rPr>
          <w:noProof/>
          <w:sz w:val="28"/>
          <w:szCs w:val="28"/>
        </w:rPr>
        <w:lastRenderedPageBreak/>
        <w:drawing>
          <wp:inline distT="0" distB="0" distL="0" distR="0">
            <wp:extent cx="6645910" cy="1888677"/>
            <wp:effectExtent l="19050" t="0" r="254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a:srcRect/>
                    <a:stretch>
                      <a:fillRect/>
                    </a:stretch>
                  </pic:blipFill>
                  <pic:spPr bwMode="auto">
                    <a:xfrm>
                      <a:off x="0" y="0"/>
                      <a:ext cx="6645910" cy="1888677"/>
                    </a:xfrm>
                    <a:prstGeom prst="rect">
                      <a:avLst/>
                    </a:prstGeom>
                    <a:noFill/>
                    <a:ln w="9525">
                      <a:noFill/>
                      <a:miter lim="800000"/>
                      <a:headEnd/>
                      <a:tailEnd/>
                    </a:ln>
                  </pic:spPr>
                </pic:pic>
              </a:graphicData>
            </a:graphic>
          </wp:inline>
        </w:drawing>
      </w:r>
    </w:p>
    <w:p w:rsidR="001A0D56" w:rsidRDefault="001A0D56" w:rsidP="001A0D56">
      <w:pPr>
        <w:rPr>
          <w:sz w:val="28"/>
          <w:szCs w:val="28"/>
        </w:rPr>
      </w:pPr>
      <w:r>
        <w:rPr>
          <w:rFonts w:hint="eastAsia"/>
          <w:sz w:val="28"/>
          <w:szCs w:val="28"/>
        </w:rPr>
        <w:t>登录后选择考试中心</w:t>
      </w:r>
    </w:p>
    <w:p w:rsidR="004A69A7" w:rsidRDefault="004A69A7" w:rsidP="009702CD">
      <w:pPr>
        <w:rPr>
          <w:rFonts w:hint="eastAsia"/>
          <w:sz w:val="28"/>
          <w:szCs w:val="28"/>
        </w:rPr>
      </w:pPr>
      <w:r>
        <w:rPr>
          <w:noProof/>
          <w:sz w:val="28"/>
          <w:szCs w:val="28"/>
        </w:rPr>
        <w:drawing>
          <wp:inline distT="0" distB="0" distL="0" distR="0">
            <wp:extent cx="6645910" cy="1898101"/>
            <wp:effectExtent l="19050" t="0" r="254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0"/>
                    <a:srcRect/>
                    <a:stretch>
                      <a:fillRect/>
                    </a:stretch>
                  </pic:blipFill>
                  <pic:spPr bwMode="auto">
                    <a:xfrm>
                      <a:off x="0" y="0"/>
                      <a:ext cx="6645910" cy="1898101"/>
                    </a:xfrm>
                    <a:prstGeom prst="rect">
                      <a:avLst/>
                    </a:prstGeom>
                    <a:noFill/>
                    <a:ln w="9525">
                      <a:noFill/>
                      <a:miter lim="800000"/>
                      <a:headEnd/>
                      <a:tailEnd/>
                    </a:ln>
                  </pic:spPr>
                </pic:pic>
              </a:graphicData>
            </a:graphic>
          </wp:inline>
        </w:drawing>
      </w:r>
    </w:p>
    <w:p w:rsidR="001A0D56" w:rsidRDefault="001A0D56" w:rsidP="009702CD">
      <w:pPr>
        <w:rPr>
          <w:rFonts w:hint="eastAsia"/>
          <w:sz w:val="28"/>
          <w:szCs w:val="28"/>
        </w:rPr>
      </w:pPr>
      <w:r>
        <w:rPr>
          <w:rFonts w:hint="eastAsia"/>
          <w:sz w:val="28"/>
          <w:szCs w:val="28"/>
        </w:rPr>
        <w:t>点击试题库，选择相应试卷进行答题</w:t>
      </w:r>
    </w:p>
    <w:p w:rsidR="001A0D56" w:rsidRPr="001A0D56" w:rsidRDefault="001A0D56" w:rsidP="009702CD">
      <w:pPr>
        <w:rPr>
          <w:sz w:val="28"/>
          <w:szCs w:val="28"/>
        </w:rPr>
      </w:pPr>
      <w:r>
        <w:rPr>
          <w:noProof/>
          <w:sz w:val="28"/>
          <w:szCs w:val="28"/>
        </w:rPr>
        <w:drawing>
          <wp:inline distT="0" distB="0" distL="0" distR="0">
            <wp:extent cx="6645910" cy="2397957"/>
            <wp:effectExtent l="19050" t="0" r="254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1"/>
                    <a:srcRect/>
                    <a:stretch>
                      <a:fillRect/>
                    </a:stretch>
                  </pic:blipFill>
                  <pic:spPr bwMode="auto">
                    <a:xfrm>
                      <a:off x="0" y="0"/>
                      <a:ext cx="6645910" cy="2397957"/>
                    </a:xfrm>
                    <a:prstGeom prst="rect">
                      <a:avLst/>
                    </a:prstGeom>
                    <a:noFill/>
                    <a:ln w="9525">
                      <a:noFill/>
                      <a:miter lim="800000"/>
                      <a:headEnd/>
                      <a:tailEnd/>
                    </a:ln>
                  </pic:spPr>
                </pic:pic>
              </a:graphicData>
            </a:graphic>
          </wp:inline>
        </w:drawing>
      </w:r>
    </w:p>
    <w:p w:rsidR="0012635E" w:rsidRDefault="00C527D1" w:rsidP="00C527D1">
      <w:pPr>
        <w:rPr>
          <w:sz w:val="28"/>
          <w:szCs w:val="28"/>
        </w:rPr>
      </w:pPr>
      <w:r>
        <w:rPr>
          <w:noProof/>
          <w:sz w:val="28"/>
          <w:szCs w:val="28"/>
        </w:rPr>
        <w:lastRenderedPageBreak/>
        <w:drawing>
          <wp:inline distT="0" distB="0" distL="0" distR="0">
            <wp:extent cx="6645910" cy="4273831"/>
            <wp:effectExtent l="19050" t="0" r="254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2"/>
                    <a:srcRect/>
                    <a:stretch>
                      <a:fillRect/>
                    </a:stretch>
                  </pic:blipFill>
                  <pic:spPr bwMode="auto">
                    <a:xfrm>
                      <a:off x="0" y="0"/>
                      <a:ext cx="6645910" cy="4273831"/>
                    </a:xfrm>
                    <a:prstGeom prst="rect">
                      <a:avLst/>
                    </a:prstGeom>
                    <a:noFill/>
                    <a:ln w="9525">
                      <a:noFill/>
                      <a:miter lim="800000"/>
                      <a:headEnd/>
                      <a:tailEnd/>
                    </a:ln>
                  </pic:spPr>
                </pic:pic>
              </a:graphicData>
            </a:graphic>
          </wp:inline>
        </w:drawing>
      </w:r>
    </w:p>
    <w:sectPr w:rsidR="0012635E" w:rsidSect="00E9169F">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DD6" w:rsidRDefault="00A20DD6" w:rsidP="00E9169F">
      <w:r>
        <w:separator/>
      </w:r>
    </w:p>
  </w:endnote>
  <w:endnote w:type="continuationSeparator" w:id="1">
    <w:p w:rsidR="00A20DD6" w:rsidRDefault="00A20DD6" w:rsidP="00E916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DD6" w:rsidRDefault="00A20DD6" w:rsidP="00E9169F">
      <w:r>
        <w:separator/>
      </w:r>
    </w:p>
  </w:footnote>
  <w:footnote w:type="continuationSeparator" w:id="1">
    <w:p w:rsidR="00A20DD6" w:rsidRDefault="00A20DD6" w:rsidP="00E916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169F"/>
    <w:rsid w:val="0002104D"/>
    <w:rsid w:val="00030937"/>
    <w:rsid w:val="00051219"/>
    <w:rsid w:val="000C1B92"/>
    <w:rsid w:val="000F743C"/>
    <w:rsid w:val="00114B33"/>
    <w:rsid w:val="0012635E"/>
    <w:rsid w:val="001A0D56"/>
    <w:rsid w:val="0020770A"/>
    <w:rsid w:val="002109A5"/>
    <w:rsid w:val="00294677"/>
    <w:rsid w:val="002A65C7"/>
    <w:rsid w:val="002E5BA2"/>
    <w:rsid w:val="002F479D"/>
    <w:rsid w:val="00342A9C"/>
    <w:rsid w:val="003650FC"/>
    <w:rsid w:val="00375D5D"/>
    <w:rsid w:val="00382C4B"/>
    <w:rsid w:val="003838C5"/>
    <w:rsid w:val="003A0545"/>
    <w:rsid w:val="003D7DA7"/>
    <w:rsid w:val="003E185A"/>
    <w:rsid w:val="004223A1"/>
    <w:rsid w:val="004A69A7"/>
    <w:rsid w:val="004B05E8"/>
    <w:rsid w:val="005270DA"/>
    <w:rsid w:val="00553B67"/>
    <w:rsid w:val="0057431B"/>
    <w:rsid w:val="00602C5A"/>
    <w:rsid w:val="006143AA"/>
    <w:rsid w:val="00647955"/>
    <w:rsid w:val="006E7541"/>
    <w:rsid w:val="00716992"/>
    <w:rsid w:val="00722BF8"/>
    <w:rsid w:val="00756587"/>
    <w:rsid w:val="00765628"/>
    <w:rsid w:val="00780B5B"/>
    <w:rsid w:val="007B31A7"/>
    <w:rsid w:val="008B5E72"/>
    <w:rsid w:val="009148FE"/>
    <w:rsid w:val="009702CD"/>
    <w:rsid w:val="009B14AF"/>
    <w:rsid w:val="009E5F65"/>
    <w:rsid w:val="00A20DD6"/>
    <w:rsid w:val="00A222F2"/>
    <w:rsid w:val="00A275B8"/>
    <w:rsid w:val="00A715CA"/>
    <w:rsid w:val="00A7787A"/>
    <w:rsid w:val="00A82DAC"/>
    <w:rsid w:val="00AF0CD7"/>
    <w:rsid w:val="00B20993"/>
    <w:rsid w:val="00C527D1"/>
    <w:rsid w:val="00C564C6"/>
    <w:rsid w:val="00C70605"/>
    <w:rsid w:val="00C71E42"/>
    <w:rsid w:val="00C74C0C"/>
    <w:rsid w:val="00CA13F9"/>
    <w:rsid w:val="00D07954"/>
    <w:rsid w:val="00D12FE2"/>
    <w:rsid w:val="00D72082"/>
    <w:rsid w:val="00DB5160"/>
    <w:rsid w:val="00DE6047"/>
    <w:rsid w:val="00E64945"/>
    <w:rsid w:val="00E835B8"/>
    <w:rsid w:val="00E9169F"/>
    <w:rsid w:val="00F02722"/>
    <w:rsid w:val="00F774A4"/>
    <w:rsid w:val="00F95D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4C6"/>
    <w:pPr>
      <w:widowControl w:val="0"/>
      <w:jc w:val="both"/>
    </w:pPr>
  </w:style>
  <w:style w:type="paragraph" w:styleId="1">
    <w:name w:val="heading 1"/>
    <w:basedOn w:val="a"/>
    <w:next w:val="a"/>
    <w:link w:val="1Char"/>
    <w:uiPriority w:val="9"/>
    <w:qFormat/>
    <w:rsid w:val="00E9169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9169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114B3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16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9169F"/>
    <w:rPr>
      <w:sz w:val="18"/>
      <w:szCs w:val="18"/>
    </w:rPr>
  </w:style>
  <w:style w:type="paragraph" w:styleId="a4">
    <w:name w:val="footer"/>
    <w:basedOn w:val="a"/>
    <w:link w:val="Char0"/>
    <w:uiPriority w:val="99"/>
    <w:semiHidden/>
    <w:unhideWhenUsed/>
    <w:rsid w:val="00E9169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9169F"/>
    <w:rPr>
      <w:sz w:val="18"/>
      <w:szCs w:val="18"/>
    </w:rPr>
  </w:style>
  <w:style w:type="paragraph" w:styleId="a5">
    <w:name w:val="Balloon Text"/>
    <w:basedOn w:val="a"/>
    <w:link w:val="Char1"/>
    <w:uiPriority w:val="99"/>
    <w:semiHidden/>
    <w:unhideWhenUsed/>
    <w:rsid w:val="00E9169F"/>
    <w:rPr>
      <w:sz w:val="18"/>
      <w:szCs w:val="18"/>
    </w:rPr>
  </w:style>
  <w:style w:type="character" w:customStyle="1" w:styleId="Char1">
    <w:name w:val="批注框文本 Char"/>
    <w:basedOn w:val="a0"/>
    <w:link w:val="a5"/>
    <w:uiPriority w:val="99"/>
    <w:semiHidden/>
    <w:rsid w:val="00E9169F"/>
    <w:rPr>
      <w:sz w:val="18"/>
      <w:szCs w:val="18"/>
    </w:rPr>
  </w:style>
  <w:style w:type="character" w:customStyle="1" w:styleId="1Char">
    <w:name w:val="标题 1 Char"/>
    <w:basedOn w:val="a0"/>
    <w:link w:val="1"/>
    <w:uiPriority w:val="9"/>
    <w:rsid w:val="00E9169F"/>
    <w:rPr>
      <w:b/>
      <w:bCs/>
      <w:kern w:val="44"/>
      <w:sz w:val="44"/>
      <w:szCs w:val="44"/>
    </w:rPr>
  </w:style>
  <w:style w:type="character" w:customStyle="1" w:styleId="2Char">
    <w:name w:val="标题 2 Char"/>
    <w:basedOn w:val="a0"/>
    <w:link w:val="2"/>
    <w:uiPriority w:val="9"/>
    <w:rsid w:val="00E9169F"/>
    <w:rPr>
      <w:rFonts w:asciiTheme="majorHAnsi" w:eastAsiaTheme="majorEastAsia" w:hAnsiTheme="majorHAnsi" w:cstheme="majorBidi"/>
      <w:b/>
      <w:bCs/>
      <w:sz w:val="32"/>
      <w:szCs w:val="32"/>
    </w:rPr>
  </w:style>
  <w:style w:type="paragraph" w:styleId="TOC">
    <w:name w:val="TOC Heading"/>
    <w:basedOn w:val="1"/>
    <w:next w:val="a"/>
    <w:uiPriority w:val="39"/>
    <w:semiHidden/>
    <w:unhideWhenUsed/>
    <w:qFormat/>
    <w:rsid w:val="002E5BA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2E5BA2"/>
  </w:style>
  <w:style w:type="paragraph" w:styleId="20">
    <w:name w:val="toc 2"/>
    <w:basedOn w:val="a"/>
    <w:next w:val="a"/>
    <w:autoRedefine/>
    <w:uiPriority w:val="39"/>
    <w:unhideWhenUsed/>
    <w:rsid w:val="002E5BA2"/>
    <w:pPr>
      <w:ind w:leftChars="200" w:left="420"/>
    </w:pPr>
  </w:style>
  <w:style w:type="character" w:styleId="a6">
    <w:name w:val="Hyperlink"/>
    <w:basedOn w:val="a0"/>
    <w:uiPriority w:val="99"/>
    <w:unhideWhenUsed/>
    <w:rsid w:val="002E5BA2"/>
    <w:rPr>
      <w:color w:val="0000FF" w:themeColor="hyperlink"/>
      <w:u w:val="single"/>
    </w:rPr>
  </w:style>
  <w:style w:type="character" w:customStyle="1" w:styleId="3Char">
    <w:name w:val="标题 3 Char"/>
    <w:basedOn w:val="a0"/>
    <w:link w:val="3"/>
    <w:uiPriority w:val="9"/>
    <w:rsid w:val="00114B33"/>
    <w:rPr>
      <w:b/>
      <w:bCs/>
      <w:sz w:val="32"/>
      <w:szCs w:val="32"/>
    </w:rPr>
  </w:style>
  <w:style w:type="paragraph" w:styleId="30">
    <w:name w:val="toc 3"/>
    <w:basedOn w:val="a"/>
    <w:next w:val="a"/>
    <w:autoRedefine/>
    <w:uiPriority w:val="39"/>
    <w:unhideWhenUsed/>
    <w:rsid w:val="009E5F65"/>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BE685-506C-468C-BBD9-1FF33CCF4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151</Words>
  <Characters>863</Characters>
  <Application>Microsoft Office Word</Application>
  <DocSecurity>0</DocSecurity>
  <Lines>7</Lines>
  <Paragraphs>2</Paragraphs>
  <ScaleCrop>false</ScaleCrop>
  <Company>china</Company>
  <LinksUpToDate>false</LinksUpToDate>
  <CharactersWithSpaces>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58</cp:revision>
  <dcterms:created xsi:type="dcterms:W3CDTF">2018-11-06T05:46:00Z</dcterms:created>
  <dcterms:modified xsi:type="dcterms:W3CDTF">2019-05-18T10:35:00Z</dcterms:modified>
</cp:coreProperties>
</file>