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BA2" w:rsidRDefault="002E5BA2" w:rsidP="002E5BA2">
      <w:pPr>
        <w:jc w:val="center"/>
        <w:rPr>
          <w:rFonts w:ascii="黑体" w:eastAsia="黑体" w:hAnsi="黑体"/>
          <w:sz w:val="84"/>
          <w:szCs w:val="84"/>
        </w:rPr>
      </w:pPr>
    </w:p>
    <w:p w:rsidR="002E5BA2" w:rsidRDefault="002E5BA2" w:rsidP="002E5BA2">
      <w:pPr>
        <w:jc w:val="center"/>
        <w:rPr>
          <w:rFonts w:ascii="黑体" w:eastAsia="黑体" w:hAnsi="黑体"/>
          <w:sz w:val="84"/>
          <w:szCs w:val="84"/>
        </w:rPr>
      </w:pPr>
    </w:p>
    <w:p w:rsidR="002E5BA2" w:rsidRDefault="002E5BA2" w:rsidP="002E5BA2">
      <w:pPr>
        <w:jc w:val="center"/>
        <w:rPr>
          <w:rFonts w:ascii="黑体" w:eastAsia="黑体" w:hAnsi="黑体"/>
          <w:sz w:val="84"/>
          <w:szCs w:val="84"/>
        </w:rPr>
      </w:pPr>
    </w:p>
    <w:p w:rsidR="002E5BA2" w:rsidRDefault="002E5BA2" w:rsidP="002E5BA2">
      <w:pPr>
        <w:jc w:val="center"/>
        <w:rPr>
          <w:rFonts w:ascii="黑体" w:eastAsia="黑体" w:hAnsi="黑体"/>
          <w:sz w:val="84"/>
          <w:szCs w:val="84"/>
        </w:rPr>
      </w:pPr>
    </w:p>
    <w:p w:rsidR="002E5BA2" w:rsidRPr="002E5BA2" w:rsidRDefault="00424D14" w:rsidP="002E5BA2">
      <w:pPr>
        <w:jc w:val="center"/>
        <w:rPr>
          <w:rFonts w:ascii="黑体" w:eastAsia="黑体" w:hAnsi="黑体"/>
          <w:sz w:val="84"/>
          <w:szCs w:val="84"/>
        </w:rPr>
      </w:pPr>
      <w:r>
        <w:rPr>
          <w:rFonts w:ascii="黑体" w:eastAsia="黑体" w:hAnsi="黑体" w:hint="eastAsia"/>
          <w:sz w:val="84"/>
          <w:szCs w:val="84"/>
        </w:rPr>
        <w:t>学生管理</w:t>
      </w:r>
      <w:r w:rsidR="002E5BA2" w:rsidRPr="002E5BA2">
        <w:rPr>
          <w:rFonts w:ascii="黑体" w:eastAsia="黑体" w:hAnsi="黑体" w:hint="eastAsia"/>
          <w:sz w:val="84"/>
          <w:szCs w:val="84"/>
        </w:rPr>
        <w:t>系统</w:t>
      </w:r>
    </w:p>
    <w:p w:rsidR="002E5BA2" w:rsidRDefault="00E835B8" w:rsidP="002E5BA2">
      <w:pPr>
        <w:jc w:val="center"/>
        <w:rPr>
          <w:rFonts w:ascii="黑体" w:eastAsia="黑体" w:hAnsi="黑体"/>
          <w:sz w:val="84"/>
          <w:szCs w:val="84"/>
        </w:rPr>
      </w:pPr>
      <w:r>
        <w:rPr>
          <w:rFonts w:ascii="黑体" w:eastAsia="黑体" w:hAnsi="黑体" w:hint="eastAsia"/>
          <w:sz w:val="84"/>
          <w:szCs w:val="84"/>
        </w:rPr>
        <w:t>使用帮助</w:t>
      </w:r>
    </w:p>
    <w:p w:rsidR="002E5BA2" w:rsidRPr="002E5BA2" w:rsidRDefault="002E5BA2" w:rsidP="002E5BA2">
      <w:pPr>
        <w:jc w:val="center"/>
        <w:rPr>
          <w:rFonts w:ascii="黑体" w:eastAsia="黑体" w:hAnsi="黑体"/>
          <w:sz w:val="84"/>
          <w:szCs w:val="84"/>
        </w:rPr>
      </w:pPr>
    </w:p>
    <w:p w:rsidR="002E5BA2" w:rsidRPr="002E5BA2" w:rsidRDefault="002E5BA2" w:rsidP="002E5BA2">
      <w:pPr>
        <w:jc w:val="center"/>
        <w:rPr>
          <w:sz w:val="32"/>
          <w:szCs w:val="32"/>
        </w:rPr>
      </w:pPr>
      <w:r w:rsidRPr="002E5BA2">
        <w:rPr>
          <w:rFonts w:hint="eastAsia"/>
          <w:sz w:val="32"/>
          <w:szCs w:val="32"/>
        </w:rPr>
        <w:t>更新时间：</w:t>
      </w:r>
      <w:r w:rsidRPr="002E5BA2">
        <w:rPr>
          <w:rFonts w:hint="eastAsia"/>
          <w:sz w:val="32"/>
          <w:szCs w:val="32"/>
        </w:rPr>
        <w:t>201</w:t>
      </w:r>
      <w:r w:rsidR="00424D14">
        <w:rPr>
          <w:rFonts w:hint="eastAsia"/>
          <w:sz w:val="32"/>
          <w:szCs w:val="32"/>
        </w:rPr>
        <w:t>9</w:t>
      </w:r>
      <w:r w:rsidRPr="002E5BA2">
        <w:rPr>
          <w:rFonts w:hint="eastAsia"/>
          <w:sz w:val="32"/>
          <w:szCs w:val="32"/>
        </w:rPr>
        <w:t>年</w:t>
      </w:r>
      <w:r w:rsidR="00424D14">
        <w:rPr>
          <w:rFonts w:hint="eastAsia"/>
          <w:sz w:val="32"/>
          <w:szCs w:val="32"/>
        </w:rPr>
        <w:t>5</w:t>
      </w:r>
      <w:r w:rsidRPr="002E5BA2">
        <w:rPr>
          <w:rFonts w:hint="eastAsia"/>
          <w:sz w:val="32"/>
          <w:szCs w:val="32"/>
        </w:rPr>
        <w:t>月</w:t>
      </w:r>
      <w:r w:rsidR="00424D14">
        <w:rPr>
          <w:rFonts w:hint="eastAsia"/>
          <w:sz w:val="32"/>
          <w:szCs w:val="32"/>
        </w:rPr>
        <w:t>18</w:t>
      </w:r>
      <w:r w:rsidRPr="002E5BA2">
        <w:rPr>
          <w:rFonts w:hint="eastAsia"/>
          <w:sz w:val="32"/>
          <w:szCs w:val="32"/>
        </w:rPr>
        <w:t>日</w:t>
      </w:r>
    </w:p>
    <w:p w:rsidR="002E5BA2" w:rsidRDefault="002E5BA2">
      <w:pPr>
        <w:widowControl/>
        <w:jc w:val="left"/>
        <w:rPr>
          <w:sz w:val="24"/>
          <w:szCs w:val="24"/>
        </w:rPr>
      </w:pPr>
      <w:r>
        <w:rPr>
          <w:sz w:val="24"/>
          <w:szCs w:val="24"/>
        </w:rPr>
        <w:br w:type="page"/>
      </w:r>
    </w:p>
    <w:sdt>
      <w:sdtPr>
        <w:rPr>
          <w:rFonts w:asciiTheme="minorHAnsi" w:eastAsiaTheme="minorEastAsia" w:hAnsiTheme="minorHAnsi" w:cstheme="minorBidi"/>
          <w:b w:val="0"/>
          <w:bCs w:val="0"/>
          <w:color w:val="auto"/>
          <w:kern w:val="2"/>
          <w:sz w:val="21"/>
          <w:szCs w:val="22"/>
          <w:lang w:val="zh-CN"/>
        </w:rPr>
        <w:id w:val="27383043"/>
        <w:docPartObj>
          <w:docPartGallery w:val="Table of Contents"/>
          <w:docPartUnique/>
        </w:docPartObj>
      </w:sdtPr>
      <w:sdtEndPr>
        <w:rPr>
          <w:lang w:val="en-US"/>
        </w:rPr>
      </w:sdtEndPr>
      <w:sdtContent>
        <w:p w:rsidR="002E5BA2" w:rsidRDefault="002E5BA2">
          <w:pPr>
            <w:pStyle w:val="TOC"/>
          </w:pPr>
          <w:r>
            <w:rPr>
              <w:lang w:val="zh-CN"/>
            </w:rPr>
            <w:t>目录</w:t>
          </w:r>
        </w:p>
        <w:p w:rsidR="004223A1" w:rsidRDefault="00F67295">
          <w:pPr>
            <w:pStyle w:val="10"/>
            <w:tabs>
              <w:tab w:val="right" w:leader="dot" w:pos="10456"/>
            </w:tabs>
            <w:rPr>
              <w:noProof/>
            </w:rPr>
          </w:pPr>
          <w:r>
            <w:fldChar w:fldCharType="begin"/>
          </w:r>
          <w:r w:rsidR="002E5BA2">
            <w:instrText xml:space="preserve"> TOC \o "1-3" \h \z \u </w:instrText>
          </w:r>
          <w:r>
            <w:fldChar w:fldCharType="separate"/>
          </w:r>
          <w:hyperlink w:anchor="_Toc529281435" w:history="1">
            <w:r w:rsidR="004223A1" w:rsidRPr="00E159B0">
              <w:rPr>
                <w:rStyle w:val="a6"/>
                <w:noProof/>
              </w:rPr>
              <w:t>1</w:t>
            </w:r>
            <w:r w:rsidR="004223A1" w:rsidRPr="00E159B0">
              <w:rPr>
                <w:rStyle w:val="a6"/>
                <w:rFonts w:hint="eastAsia"/>
                <w:noProof/>
              </w:rPr>
              <w:t>、登录</w:t>
            </w:r>
            <w:r w:rsidR="004223A1">
              <w:rPr>
                <w:noProof/>
                <w:webHidden/>
              </w:rPr>
              <w:tab/>
            </w:r>
            <w:r>
              <w:rPr>
                <w:noProof/>
                <w:webHidden/>
              </w:rPr>
              <w:fldChar w:fldCharType="begin"/>
            </w:r>
            <w:r w:rsidR="004223A1">
              <w:rPr>
                <w:noProof/>
                <w:webHidden/>
              </w:rPr>
              <w:instrText xml:space="preserve"> PAGEREF _Toc529281435 \h </w:instrText>
            </w:r>
            <w:r>
              <w:rPr>
                <w:noProof/>
                <w:webHidden/>
              </w:rPr>
            </w:r>
            <w:r>
              <w:rPr>
                <w:noProof/>
                <w:webHidden/>
              </w:rPr>
              <w:fldChar w:fldCharType="separate"/>
            </w:r>
            <w:r w:rsidR="004223A1">
              <w:rPr>
                <w:noProof/>
                <w:webHidden/>
              </w:rPr>
              <w:t>3</w:t>
            </w:r>
            <w:r>
              <w:rPr>
                <w:noProof/>
                <w:webHidden/>
              </w:rPr>
              <w:fldChar w:fldCharType="end"/>
            </w:r>
          </w:hyperlink>
        </w:p>
        <w:p w:rsidR="004223A1" w:rsidRDefault="00F67295">
          <w:pPr>
            <w:pStyle w:val="10"/>
            <w:tabs>
              <w:tab w:val="right" w:leader="dot" w:pos="10456"/>
            </w:tabs>
            <w:rPr>
              <w:noProof/>
            </w:rPr>
          </w:pPr>
          <w:hyperlink w:anchor="_Toc529281436" w:history="1">
            <w:r w:rsidR="004223A1" w:rsidRPr="00E159B0">
              <w:rPr>
                <w:rStyle w:val="a6"/>
                <w:noProof/>
              </w:rPr>
              <w:t>2</w:t>
            </w:r>
            <w:r w:rsidR="004223A1" w:rsidRPr="00E159B0">
              <w:rPr>
                <w:rStyle w:val="a6"/>
                <w:rFonts w:hint="eastAsia"/>
                <w:noProof/>
              </w:rPr>
              <w:t>、电脑端分数登记</w:t>
            </w:r>
            <w:r w:rsidR="004223A1">
              <w:rPr>
                <w:noProof/>
                <w:webHidden/>
              </w:rPr>
              <w:tab/>
            </w:r>
            <w:r>
              <w:rPr>
                <w:noProof/>
                <w:webHidden/>
              </w:rPr>
              <w:fldChar w:fldCharType="begin"/>
            </w:r>
            <w:r w:rsidR="004223A1">
              <w:rPr>
                <w:noProof/>
                <w:webHidden/>
              </w:rPr>
              <w:instrText xml:space="preserve"> PAGEREF _Toc529281436 \h </w:instrText>
            </w:r>
            <w:r>
              <w:rPr>
                <w:noProof/>
                <w:webHidden/>
              </w:rPr>
            </w:r>
            <w:r>
              <w:rPr>
                <w:noProof/>
                <w:webHidden/>
              </w:rPr>
              <w:fldChar w:fldCharType="separate"/>
            </w:r>
            <w:r w:rsidR="004223A1">
              <w:rPr>
                <w:noProof/>
                <w:webHidden/>
              </w:rPr>
              <w:t>3</w:t>
            </w:r>
            <w:r>
              <w:rPr>
                <w:noProof/>
                <w:webHidden/>
              </w:rPr>
              <w:fldChar w:fldCharType="end"/>
            </w:r>
          </w:hyperlink>
        </w:p>
        <w:p w:rsidR="004223A1" w:rsidRDefault="00F67295">
          <w:pPr>
            <w:pStyle w:val="20"/>
            <w:tabs>
              <w:tab w:val="right" w:leader="dot" w:pos="10456"/>
            </w:tabs>
            <w:rPr>
              <w:noProof/>
            </w:rPr>
          </w:pPr>
          <w:hyperlink w:anchor="_Toc529281437" w:history="1">
            <w:r w:rsidR="004223A1" w:rsidRPr="00E159B0">
              <w:rPr>
                <w:rStyle w:val="a6"/>
                <w:noProof/>
              </w:rPr>
              <w:t>2.1</w:t>
            </w:r>
            <w:r w:rsidR="004223A1" w:rsidRPr="00E159B0">
              <w:rPr>
                <w:rStyle w:val="a6"/>
                <w:rFonts w:hint="eastAsia"/>
                <w:noProof/>
              </w:rPr>
              <w:t>普通分数登记</w:t>
            </w:r>
            <w:r w:rsidR="004223A1">
              <w:rPr>
                <w:noProof/>
                <w:webHidden/>
              </w:rPr>
              <w:tab/>
            </w:r>
            <w:r>
              <w:rPr>
                <w:noProof/>
                <w:webHidden/>
              </w:rPr>
              <w:fldChar w:fldCharType="begin"/>
            </w:r>
            <w:r w:rsidR="004223A1">
              <w:rPr>
                <w:noProof/>
                <w:webHidden/>
              </w:rPr>
              <w:instrText xml:space="preserve"> PAGEREF _Toc529281437 \h </w:instrText>
            </w:r>
            <w:r>
              <w:rPr>
                <w:noProof/>
                <w:webHidden/>
              </w:rPr>
            </w:r>
            <w:r>
              <w:rPr>
                <w:noProof/>
                <w:webHidden/>
              </w:rPr>
              <w:fldChar w:fldCharType="separate"/>
            </w:r>
            <w:r w:rsidR="004223A1">
              <w:rPr>
                <w:noProof/>
                <w:webHidden/>
              </w:rPr>
              <w:t>3</w:t>
            </w:r>
            <w:r>
              <w:rPr>
                <w:noProof/>
                <w:webHidden/>
              </w:rPr>
              <w:fldChar w:fldCharType="end"/>
            </w:r>
          </w:hyperlink>
        </w:p>
        <w:p w:rsidR="004223A1" w:rsidRDefault="00F67295">
          <w:pPr>
            <w:pStyle w:val="30"/>
            <w:tabs>
              <w:tab w:val="right" w:leader="dot" w:pos="10456"/>
            </w:tabs>
            <w:rPr>
              <w:noProof/>
            </w:rPr>
          </w:pPr>
          <w:hyperlink w:anchor="_Toc529281438" w:history="1">
            <w:r w:rsidR="004223A1" w:rsidRPr="00E159B0">
              <w:rPr>
                <w:rStyle w:val="a6"/>
                <w:noProof/>
              </w:rPr>
              <w:t>2.1.1</w:t>
            </w:r>
            <w:r w:rsidR="004223A1" w:rsidRPr="00E159B0">
              <w:rPr>
                <w:rStyle w:val="a6"/>
                <w:rFonts w:hint="eastAsia"/>
                <w:noProof/>
              </w:rPr>
              <w:t>分数登记</w:t>
            </w:r>
            <w:r w:rsidR="004223A1">
              <w:rPr>
                <w:noProof/>
                <w:webHidden/>
              </w:rPr>
              <w:tab/>
            </w:r>
            <w:r>
              <w:rPr>
                <w:noProof/>
                <w:webHidden/>
              </w:rPr>
              <w:fldChar w:fldCharType="begin"/>
            </w:r>
            <w:r w:rsidR="004223A1">
              <w:rPr>
                <w:noProof/>
                <w:webHidden/>
              </w:rPr>
              <w:instrText xml:space="preserve"> PAGEREF _Toc529281438 \h </w:instrText>
            </w:r>
            <w:r>
              <w:rPr>
                <w:noProof/>
                <w:webHidden/>
              </w:rPr>
            </w:r>
            <w:r>
              <w:rPr>
                <w:noProof/>
                <w:webHidden/>
              </w:rPr>
              <w:fldChar w:fldCharType="separate"/>
            </w:r>
            <w:r w:rsidR="004223A1">
              <w:rPr>
                <w:noProof/>
                <w:webHidden/>
              </w:rPr>
              <w:t>4</w:t>
            </w:r>
            <w:r>
              <w:rPr>
                <w:noProof/>
                <w:webHidden/>
              </w:rPr>
              <w:fldChar w:fldCharType="end"/>
            </w:r>
          </w:hyperlink>
        </w:p>
        <w:p w:rsidR="004223A1" w:rsidRDefault="00F67295">
          <w:pPr>
            <w:pStyle w:val="30"/>
            <w:tabs>
              <w:tab w:val="right" w:leader="dot" w:pos="10456"/>
            </w:tabs>
            <w:rPr>
              <w:noProof/>
            </w:rPr>
          </w:pPr>
          <w:hyperlink w:anchor="_Toc529281439" w:history="1">
            <w:r w:rsidR="004223A1" w:rsidRPr="00E159B0">
              <w:rPr>
                <w:rStyle w:val="a6"/>
                <w:noProof/>
              </w:rPr>
              <w:t xml:space="preserve">2.1.2 </w:t>
            </w:r>
            <w:r w:rsidR="004223A1" w:rsidRPr="00E159B0">
              <w:rPr>
                <w:rStyle w:val="a6"/>
                <w:rFonts w:hint="eastAsia"/>
                <w:noProof/>
              </w:rPr>
              <w:t>分数查看及删除</w:t>
            </w:r>
            <w:r w:rsidR="004223A1">
              <w:rPr>
                <w:noProof/>
                <w:webHidden/>
              </w:rPr>
              <w:tab/>
            </w:r>
            <w:r>
              <w:rPr>
                <w:noProof/>
                <w:webHidden/>
              </w:rPr>
              <w:fldChar w:fldCharType="begin"/>
            </w:r>
            <w:r w:rsidR="004223A1">
              <w:rPr>
                <w:noProof/>
                <w:webHidden/>
              </w:rPr>
              <w:instrText xml:space="preserve"> PAGEREF _Toc529281439 \h </w:instrText>
            </w:r>
            <w:r>
              <w:rPr>
                <w:noProof/>
                <w:webHidden/>
              </w:rPr>
            </w:r>
            <w:r>
              <w:rPr>
                <w:noProof/>
                <w:webHidden/>
              </w:rPr>
              <w:fldChar w:fldCharType="separate"/>
            </w:r>
            <w:r w:rsidR="004223A1">
              <w:rPr>
                <w:noProof/>
                <w:webHidden/>
              </w:rPr>
              <w:t>5</w:t>
            </w:r>
            <w:r>
              <w:rPr>
                <w:noProof/>
                <w:webHidden/>
              </w:rPr>
              <w:fldChar w:fldCharType="end"/>
            </w:r>
          </w:hyperlink>
        </w:p>
        <w:p w:rsidR="004223A1" w:rsidRDefault="00F67295">
          <w:pPr>
            <w:pStyle w:val="20"/>
            <w:tabs>
              <w:tab w:val="right" w:leader="dot" w:pos="10456"/>
            </w:tabs>
            <w:rPr>
              <w:noProof/>
            </w:rPr>
          </w:pPr>
          <w:hyperlink w:anchor="_Toc529281440" w:history="1">
            <w:r w:rsidR="004223A1" w:rsidRPr="00E159B0">
              <w:rPr>
                <w:rStyle w:val="a6"/>
                <w:noProof/>
              </w:rPr>
              <w:t>2.2</w:t>
            </w:r>
            <w:r w:rsidR="004223A1" w:rsidRPr="00E159B0">
              <w:rPr>
                <w:rStyle w:val="a6"/>
                <w:rFonts w:hint="eastAsia"/>
                <w:noProof/>
              </w:rPr>
              <w:t>特殊权限分数登记</w:t>
            </w:r>
            <w:r w:rsidR="004223A1">
              <w:rPr>
                <w:noProof/>
                <w:webHidden/>
              </w:rPr>
              <w:tab/>
            </w:r>
            <w:r>
              <w:rPr>
                <w:noProof/>
                <w:webHidden/>
              </w:rPr>
              <w:fldChar w:fldCharType="begin"/>
            </w:r>
            <w:r w:rsidR="004223A1">
              <w:rPr>
                <w:noProof/>
                <w:webHidden/>
              </w:rPr>
              <w:instrText xml:space="preserve"> PAGEREF _Toc529281440 \h </w:instrText>
            </w:r>
            <w:r>
              <w:rPr>
                <w:noProof/>
                <w:webHidden/>
              </w:rPr>
            </w:r>
            <w:r>
              <w:rPr>
                <w:noProof/>
                <w:webHidden/>
              </w:rPr>
              <w:fldChar w:fldCharType="separate"/>
            </w:r>
            <w:r w:rsidR="004223A1">
              <w:rPr>
                <w:noProof/>
                <w:webHidden/>
              </w:rPr>
              <w:t>6</w:t>
            </w:r>
            <w:r>
              <w:rPr>
                <w:noProof/>
                <w:webHidden/>
              </w:rPr>
              <w:fldChar w:fldCharType="end"/>
            </w:r>
          </w:hyperlink>
        </w:p>
        <w:p w:rsidR="004223A1" w:rsidRDefault="00F67295">
          <w:pPr>
            <w:pStyle w:val="30"/>
            <w:tabs>
              <w:tab w:val="right" w:leader="dot" w:pos="10456"/>
            </w:tabs>
            <w:rPr>
              <w:noProof/>
            </w:rPr>
          </w:pPr>
          <w:hyperlink w:anchor="_Toc529281441" w:history="1">
            <w:r w:rsidR="004223A1" w:rsidRPr="00E159B0">
              <w:rPr>
                <w:rStyle w:val="a6"/>
                <w:noProof/>
              </w:rPr>
              <w:t>2.2.1</w:t>
            </w:r>
            <w:r w:rsidR="004223A1" w:rsidRPr="00E159B0">
              <w:rPr>
                <w:rStyle w:val="a6"/>
                <w:rFonts w:hint="eastAsia"/>
                <w:noProof/>
              </w:rPr>
              <w:t>分数登记</w:t>
            </w:r>
            <w:r w:rsidR="004223A1">
              <w:rPr>
                <w:noProof/>
                <w:webHidden/>
              </w:rPr>
              <w:tab/>
            </w:r>
            <w:r>
              <w:rPr>
                <w:noProof/>
                <w:webHidden/>
              </w:rPr>
              <w:fldChar w:fldCharType="begin"/>
            </w:r>
            <w:r w:rsidR="004223A1">
              <w:rPr>
                <w:noProof/>
                <w:webHidden/>
              </w:rPr>
              <w:instrText xml:space="preserve"> PAGEREF _Toc529281441 \h </w:instrText>
            </w:r>
            <w:r>
              <w:rPr>
                <w:noProof/>
                <w:webHidden/>
              </w:rPr>
            </w:r>
            <w:r>
              <w:rPr>
                <w:noProof/>
                <w:webHidden/>
              </w:rPr>
              <w:fldChar w:fldCharType="separate"/>
            </w:r>
            <w:r w:rsidR="004223A1">
              <w:rPr>
                <w:noProof/>
                <w:webHidden/>
              </w:rPr>
              <w:t>7</w:t>
            </w:r>
            <w:r>
              <w:rPr>
                <w:noProof/>
                <w:webHidden/>
              </w:rPr>
              <w:fldChar w:fldCharType="end"/>
            </w:r>
          </w:hyperlink>
        </w:p>
        <w:p w:rsidR="004223A1" w:rsidRDefault="00F67295">
          <w:pPr>
            <w:pStyle w:val="30"/>
            <w:tabs>
              <w:tab w:val="right" w:leader="dot" w:pos="10456"/>
            </w:tabs>
            <w:rPr>
              <w:noProof/>
            </w:rPr>
          </w:pPr>
          <w:hyperlink w:anchor="_Toc529281442" w:history="1">
            <w:r w:rsidR="004223A1" w:rsidRPr="00E159B0">
              <w:rPr>
                <w:rStyle w:val="a6"/>
                <w:noProof/>
              </w:rPr>
              <w:t xml:space="preserve">2.2.2 </w:t>
            </w:r>
            <w:r w:rsidR="004223A1" w:rsidRPr="00E159B0">
              <w:rPr>
                <w:rStyle w:val="a6"/>
                <w:rFonts w:hint="eastAsia"/>
                <w:noProof/>
              </w:rPr>
              <w:t>分数查看及删除</w:t>
            </w:r>
            <w:r w:rsidR="004223A1">
              <w:rPr>
                <w:noProof/>
                <w:webHidden/>
              </w:rPr>
              <w:tab/>
            </w:r>
            <w:r>
              <w:rPr>
                <w:noProof/>
                <w:webHidden/>
              </w:rPr>
              <w:fldChar w:fldCharType="begin"/>
            </w:r>
            <w:r w:rsidR="004223A1">
              <w:rPr>
                <w:noProof/>
                <w:webHidden/>
              </w:rPr>
              <w:instrText xml:space="preserve"> PAGEREF _Toc529281442 \h </w:instrText>
            </w:r>
            <w:r>
              <w:rPr>
                <w:noProof/>
                <w:webHidden/>
              </w:rPr>
            </w:r>
            <w:r>
              <w:rPr>
                <w:noProof/>
                <w:webHidden/>
              </w:rPr>
              <w:fldChar w:fldCharType="separate"/>
            </w:r>
            <w:r w:rsidR="004223A1">
              <w:rPr>
                <w:noProof/>
                <w:webHidden/>
              </w:rPr>
              <w:t>8</w:t>
            </w:r>
            <w:r>
              <w:rPr>
                <w:noProof/>
                <w:webHidden/>
              </w:rPr>
              <w:fldChar w:fldCharType="end"/>
            </w:r>
          </w:hyperlink>
        </w:p>
        <w:p w:rsidR="004223A1" w:rsidRDefault="00F67295">
          <w:pPr>
            <w:pStyle w:val="10"/>
            <w:tabs>
              <w:tab w:val="right" w:leader="dot" w:pos="10456"/>
            </w:tabs>
            <w:rPr>
              <w:noProof/>
            </w:rPr>
          </w:pPr>
          <w:hyperlink w:anchor="_Toc529281443" w:history="1">
            <w:r w:rsidR="004223A1" w:rsidRPr="00E159B0">
              <w:rPr>
                <w:rStyle w:val="a6"/>
                <w:noProof/>
              </w:rPr>
              <w:t>3</w:t>
            </w:r>
            <w:r w:rsidR="004223A1" w:rsidRPr="00E159B0">
              <w:rPr>
                <w:rStyle w:val="a6"/>
                <w:rFonts w:hint="eastAsia"/>
                <w:noProof/>
              </w:rPr>
              <w:t>、手机端分数登记</w:t>
            </w:r>
            <w:r w:rsidR="004223A1">
              <w:rPr>
                <w:noProof/>
                <w:webHidden/>
              </w:rPr>
              <w:tab/>
            </w:r>
            <w:r>
              <w:rPr>
                <w:noProof/>
                <w:webHidden/>
              </w:rPr>
              <w:fldChar w:fldCharType="begin"/>
            </w:r>
            <w:r w:rsidR="004223A1">
              <w:rPr>
                <w:noProof/>
                <w:webHidden/>
              </w:rPr>
              <w:instrText xml:space="preserve"> PAGEREF _Toc529281443 \h </w:instrText>
            </w:r>
            <w:r>
              <w:rPr>
                <w:noProof/>
                <w:webHidden/>
              </w:rPr>
            </w:r>
            <w:r>
              <w:rPr>
                <w:noProof/>
                <w:webHidden/>
              </w:rPr>
              <w:fldChar w:fldCharType="separate"/>
            </w:r>
            <w:r w:rsidR="004223A1">
              <w:rPr>
                <w:noProof/>
                <w:webHidden/>
              </w:rPr>
              <w:t>9</w:t>
            </w:r>
            <w:r>
              <w:rPr>
                <w:noProof/>
                <w:webHidden/>
              </w:rPr>
              <w:fldChar w:fldCharType="end"/>
            </w:r>
          </w:hyperlink>
        </w:p>
        <w:p w:rsidR="004223A1" w:rsidRDefault="00F67295">
          <w:pPr>
            <w:pStyle w:val="10"/>
            <w:tabs>
              <w:tab w:val="right" w:leader="dot" w:pos="10456"/>
            </w:tabs>
            <w:rPr>
              <w:noProof/>
            </w:rPr>
          </w:pPr>
          <w:hyperlink w:anchor="_Toc529281444" w:history="1">
            <w:r w:rsidR="004223A1" w:rsidRPr="00E159B0">
              <w:rPr>
                <w:rStyle w:val="a6"/>
                <w:noProof/>
              </w:rPr>
              <w:t>4</w:t>
            </w:r>
            <w:r w:rsidR="004223A1" w:rsidRPr="00E159B0">
              <w:rPr>
                <w:rStyle w:val="a6"/>
                <w:rFonts w:hint="eastAsia"/>
                <w:noProof/>
              </w:rPr>
              <w:t>、未知分数查询</w:t>
            </w:r>
            <w:r w:rsidR="004223A1">
              <w:rPr>
                <w:noProof/>
                <w:webHidden/>
              </w:rPr>
              <w:tab/>
            </w:r>
            <w:r>
              <w:rPr>
                <w:noProof/>
                <w:webHidden/>
              </w:rPr>
              <w:fldChar w:fldCharType="begin"/>
            </w:r>
            <w:r w:rsidR="004223A1">
              <w:rPr>
                <w:noProof/>
                <w:webHidden/>
              </w:rPr>
              <w:instrText xml:space="preserve"> PAGEREF _Toc529281444 \h </w:instrText>
            </w:r>
            <w:r>
              <w:rPr>
                <w:noProof/>
                <w:webHidden/>
              </w:rPr>
            </w:r>
            <w:r>
              <w:rPr>
                <w:noProof/>
                <w:webHidden/>
              </w:rPr>
              <w:fldChar w:fldCharType="separate"/>
            </w:r>
            <w:r w:rsidR="004223A1">
              <w:rPr>
                <w:noProof/>
                <w:webHidden/>
              </w:rPr>
              <w:t>11</w:t>
            </w:r>
            <w:r>
              <w:rPr>
                <w:noProof/>
                <w:webHidden/>
              </w:rPr>
              <w:fldChar w:fldCharType="end"/>
            </w:r>
          </w:hyperlink>
        </w:p>
        <w:p w:rsidR="002E5BA2" w:rsidRDefault="00F67295">
          <w:r>
            <w:fldChar w:fldCharType="end"/>
          </w:r>
        </w:p>
      </w:sdtContent>
    </w:sdt>
    <w:p w:rsidR="002E5BA2" w:rsidRDefault="002E5BA2">
      <w:pPr>
        <w:widowControl/>
        <w:jc w:val="left"/>
        <w:rPr>
          <w:sz w:val="24"/>
          <w:szCs w:val="24"/>
        </w:rPr>
      </w:pPr>
      <w:r>
        <w:rPr>
          <w:sz w:val="24"/>
          <w:szCs w:val="24"/>
        </w:rPr>
        <w:br w:type="page"/>
      </w:r>
    </w:p>
    <w:p w:rsidR="002E5BA2" w:rsidRPr="002E5BA2" w:rsidRDefault="002E5BA2" w:rsidP="002E5BA2">
      <w:pPr>
        <w:jc w:val="center"/>
        <w:rPr>
          <w:sz w:val="24"/>
          <w:szCs w:val="24"/>
        </w:rPr>
      </w:pPr>
    </w:p>
    <w:p w:rsidR="00C564C6" w:rsidRDefault="00E9169F" w:rsidP="00E9169F">
      <w:pPr>
        <w:pStyle w:val="1"/>
      </w:pPr>
      <w:bookmarkStart w:id="0" w:name="_Toc529281435"/>
      <w:r w:rsidRPr="00E9169F">
        <w:rPr>
          <w:rFonts w:hint="eastAsia"/>
        </w:rPr>
        <w:t>1</w:t>
      </w:r>
      <w:r>
        <w:rPr>
          <w:rFonts w:hint="eastAsia"/>
        </w:rPr>
        <w:t>、登录</w:t>
      </w:r>
      <w:bookmarkEnd w:id="0"/>
    </w:p>
    <w:p w:rsidR="00E9169F" w:rsidRDefault="006C5376">
      <w:pPr>
        <w:rPr>
          <w:sz w:val="28"/>
          <w:szCs w:val="28"/>
        </w:rPr>
      </w:pPr>
      <w:r>
        <w:rPr>
          <w:noProof/>
          <w:sz w:val="28"/>
          <w:szCs w:val="28"/>
        </w:rPr>
        <w:drawing>
          <wp:inline distT="0" distB="0" distL="0" distR="0">
            <wp:extent cx="6645910" cy="1649913"/>
            <wp:effectExtent l="19050" t="0" r="254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45910" cy="1649913"/>
                    </a:xfrm>
                    <a:prstGeom prst="rect">
                      <a:avLst/>
                    </a:prstGeom>
                    <a:noFill/>
                    <a:ln w="9525">
                      <a:noFill/>
                      <a:miter lim="800000"/>
                      <a:headEnd/>
                      <a:tailEnd/>
                    </a:ln>
                  </pic:spPr>
                </pic:pic>
              </a:graphicData>
            </a:graphic>
          </wp:inline>
        </w:drawing>
      </w:r>
    </w:p>
    <w:p w:rsidR="00E9169F" w:rsidRDefault="00E9169F">
      <w:pPr>
        <w:rPr>
          <w:sz w:val="28"/>
          <w:szCs w:val="28"/>
        </w:rPr>
      </w:pPr>
      <w:r>
        <w:rPr>
          <w:rFonts w:hint="eastAsia"/>
          <w:sz w:val="28"/>
          <w:szCs w:val="28"/>
        </w:rPr>
        <w:t>输入用户和密码登录</w:t>
      </w:r>
    </w:p>
    <w:p w:rsidR="00E9169F" w:rsidRDefault="00E9169F" w:rsidP="00E9169F">
      <w:pPr>
        <w:pStyle w:val="1"/>
      </w:pPr>
      <w:bookmarkStart w:id="1" w:name="_Toc529281436"/>
      <w:r>
        <w:rPr>
          <w:rFonts w:hint="eastAsia"/>
        </w:rPr>
        <w:t>2</w:t>
      </w:r>
      <w:r>
        <w:rPr>
          <w:rFonts w:hint="eastAsia"/>
        </w:rPr>
        <w:t>、</w:t>
      </w:r>
      <w:bookmarkEnd w:id="1"/>
      <w:r w:rsidR="006C5376">
        <w:rPr>
          <w:rFonts w:hint="eastAsia"/>
        </w:rPr>
        <w:t>系统设置</w:t>
      </w:r>
    </w:p>
    <w:p w:rsidR="00F95D7A" w:rsidRDefault="006C5376" w:rsidP="00F95D7A">
      <w:pPr>
        <w:rPr>
          <w:rFonts w:hint="eastAsia"/>
          <w:sz w:val="28"/>
          <w:szCs w:val="28"/>
        </w:rPr>
      </w:pPr>
      <w:r>
        <w:rPr>
          <w:rFonts w:hint="eastAsia"/>
          <w:sz w:val="28"/>
          <w:szCs w:val="28"/>
        </w:rPr>
        <w:t>查看各班管理员及登记情况</w:t>
      </w:r>
    </w:p>
    <w:p w:rsidR="006C5376" w:rsidRDefault="006C5376" w:rsidP="00F95D7A">
      <w:pPr>
        <w:rPr>
          <w:rFonts w:hint="eastAsia"/>
          <w:sz w:val="28"/>
          <w:szCs w:val="28"/>
        </w:rPr>
      </w:pPr>
      <w:r>
        <w:rPr>
          <w:noProof/>
          <w:sz w:val="28"/>
          <w:szCs w:val="28"/>
        </w:rPr>
        <w:drawing>
          <wp:inline distT="0" distB="0" distL="0" distR="0">
            <wp:extent cx="6645910" cy="1658894"/>
            <wp:effectExtent l="19050" t="0" r="254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645910" cy="1658894"/>
                    </a:xfrm>
                    <a:prstGeom prst="rect">
                      <a:avLst/>
                    </a:prstGeom>
                    <a:noFill/>
                    <a:ln w="9525">
                      <a:noFill/>
                      <a:miter lim="800000"/>
                      <a:headEnd/>
                      <a:tailEnd/>
                    </a:ln>
                  </pic:spPr>
                </pic:pic>
              </a:graphicData>
            </a:graphic>
          </wp:inline>
        </w:drawing>
      </w:r>
    </w:p>
    <w:p w:rsidR="006C5376" w:rsidRPr="006C5376" w:rsidRDefault="006C5376" w:rsidP="00F95D7A">
      <w:pPr>
        <w:rPr>
          <w:sz w:val="28"/>
          <w:szCs w:val="28"/>
        </w:rPr>
      </w:pPr>
      <w:r>
        <w:rPr>
          <w:noProof/>
          <w:sz w:val="28"/>
          <w:szCs w:val="28"/>
        </w:rPr>
        <w:drawing>
          <wp:inline distT="0" distB="0" distL="0" distR="0">
            <wp:extent cx="6645910" cy="2753886"/>
            <wp:effectExtent l="19050" t="0" r="2540" b="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645910" cy="2753886"/>
                    </a:xfrm>
                    <a:prstGeom prst="rect">
                      <a:avLst/>
                    </a:prstGeom>
                    <a:noFill/>
                    <a:ln w="9525">
                      <a:noFill/>
                      <a:miter lim="800000"/>
                      <a:headEnd/>
                      <a:tailEnd/>
                    </a:ln>
                  </pic:spPr>
                </pic:pic>
              </a:graphicData>
            </a:graphic>
          </wp:inline>
        </w:drawing>
      </w:r>
    </w:p>
    <w:p w:rsidR="00A725C4" w:rsidRDefault="00A725C4" w:rsidP="00A725C4">
      <w:pPr>
        <w:pStyle w:val="1"/>
        <w:rPr>
          <w:rFonts w:hint="eastAsia"/>
        </w:rPr>
      </w:pPr>
      <w:bookmarkStart w:id="2" w:name="_Toc529281437"/>
      <w:r>
        <w:rPr>
          <w:rFonts w:hint="eastAsia"/>
        </w:rPr>
        <w:lastRenderedPageBreak/>
        <w:t>3</w:t>
      </w:r>
      <w:r>
        <w:rPr>
          <w:rFonts w:hint="eastAsia"/>
        </w:rPr>
        <w:t>、班主任、任课教师使用</w:t>
      </w:r>
    </w:p>
    <w:p w:rsidR="00F95D7A" w:rsidRDefault="00A725C4" w:rsidP="00F95D7A">
      <w:pPr>
        <w:pStyle w:val="2"/>
      </w:pPr>
      <w:r>
        <w:rPr>
          <w:rFonts w:hint="eastAsia"/>
        </w:rPr>
        <w:t>3</w:t>
      </w:r>
      <w:r w:rsidR="00F95D7A" w:rsidRPr="00F95D7A">
        <w:rPr>
          <w:rFonts w:hint="eastAsia"/>
        </w:rPr>
        <w:t>.1</w:t>
      </w:r>
      <w:bookmarkEnd w:id="2"/>
      <w:r w:rsidR="004421A2">
        <w:rPr>
          <w:rFonts w:hint="eastAsia"/>
        </w:rPr>
        <w:t>班主任、任课教师设置班级管理员</w:t>
      </w:r>
    </w:p>
    <w:p w:rsidR="00780B5B" w:rsidRPr="00F95D7A" w:rsidRDefault="004421A2" w:rsidP="00780B5B">
      <w:pPr>
        <w:rPr>
          <w:sz w:val="28"/>
          <w:szCs w:val="28"/>
        </w:rPr>
      </w:pPr>
      <w:r>
        <w:rPr>
          <w:rFonts w:hint="eastAsia"/>
          <w:sz w:val="28"/>
          <w:szCs w:val="28"/>
        </w:rPr>
        <w:t>点击“教师”进入</w:t>
      </w:r>
    </w:p>
    <w:p w:rsidR="0012635E" w:rsidRDefault="004421A2" w:rsidP="0012635E">
      <w:pPr>
        <w:rPr>
          <w:rFonts w:hint="eastAsia"/>
          <w:sz w:val="28"/>
          <w:szCs w:val="28"/>
        </w:rPr>
      </w:pPr>
      <w:r>
        <w:rPr>
          <w:noProof/>
          <w:sz w:val="28"/>
          <w:szCs w:val="28"/>
        </w:rPr>
        <w:drawing>
          <wp:inline distT="0" distB="0" distL="0" distR="0">
            <wp:extent cx="6645910" cy="1715740"/>
            <wp:effectExtent l="19050" t="0" r="2540" b="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6645910" cy="1715740"/>
                    </a:xfrm>
                    <a:prstGeom prst="rect">
                      <a:avLst/>
                    </a:prstGeom>
                    <a:noFill/>
                    <a:ln w="9525">
                      <a:noFill/>
                      <a:miter lim="800000"/>
                      <a:headEnd/>
                      <a:tailEnd/>
                    </a:ln>
                  </pic:spPr>
                </pic:pic>
              </a:graphicData>
            </a:graphic>
          </wp:inline>
        </w:drawing>
      </w:r>
    </w:p>
    <w:p w:rsidR="004421A2" w:rsidRDefault="00810602" w:rsidP="0012635E">
      <w:pPr>
        <w:rPr>
          <w:rFonts w:hint="eastAsia"/>
          <w:sz w:val="28"/>
          <w:szCs w:val="28"/>
        </w:rPr>
      </w:pPr>
      <w:r>
        <w:rPr>
          <w:rFonts w:hint="eastAsia"/>
          <w:sz w:val="28"/>
          <w:szCs w:val="28"/>
        </w:rPr>
        <w:t>点击相应班级进行设置</w:t>
      </w:r>
    </w:p>
    <w:p w:rsidR="00810602" w:rsidRDefault="00B6125F" w:rsidP="0012635E">
      <w:pPr>
        <w:rPr>
          <w:rFonts w:hint="eastAsia"/>
          <w:sz w:val="28"/>
          <w:szCs w:val="28"/>
        </w:rPr>
      </w:pPr>
      <w:r>
        <w:rPr>
          <w:rFonts w:hint="eastAsia"/>
          <w:noProof/>
          <w:sz w:val="28"/>
          <w:szCs w:val="28"/>
        </w:rPr>
        <w:drawing>
          <wp:inline distT="0" distB="0" distL="0" distR="0">
            <wp:extent cx="6645910" cy="2830665"/>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6645910" cy="2830665"/>
                    </a:xfrm>
                    <a:prstGeom prst="rect">
                      <a:avLst/>
                    </a:prstGeom>
                    <a:noFill/>
                    <a:ln w="9525">
                      <a:noFill/>
                      <a:miter lim="800000"/>
                      <a:headEnd/>
                      <a:tailEnd/>
                    </a:ln>
                  </pic:spPr>
                </pic:pic>
              </a:graphicData>
            </a:graphic>
          </wp:inline>
        </w:drawing>
      </w:r>
    </w:p>
    <w:p w:rsidR="00B6125F" w:rsidRDefault="00B6125F" w:rsidP="0012635E">
      <w:pPr>
        <w:rPr>
          <w:rFonts w:hint="eastAsia"/>
          <w:sz w:val="28"/>
          <w:szCs w:val="28"/>
        </w:rPr>
      </w:pPr>
      <w:r>
        <w:rPr>
          <w:rFonts w:hint="eastAsia"/>
          <w:sz w:val="28"/>
          <w:szCs w:val="28"/>
        </w:rPr>
        <w:t>进入后可以在管理页面进行班级管理员新增，删除</w:t>
      </w:r>
    </w:p>
    <w:p w:rsidR="00B6125F" w:rsidRDefault="00B6125F" w:rsidP="0012635E">
      <w:pPr>
        <w:rPr>
          <w:rFonts w:hint="eastAsia"/>
          <w:sz w:val="28"/>
          <w:szCs w:val="28"/>
        </w:rPr>
      </w:pPr>
      <w:r>
        <w:rPr>
          <w:rFonts w:hint="eastAsia"/>
          <w:noProof/>
          <w:sz w:val="28"/>
          <w:szCs w:val="28"/>
        </w:rPr>
        <w:lastRenderedPageBreak/>
        <w:drawing>
          <wp:inline distT="0" distB="0" distL="0" distR="0">
            <wp:extent cx="6645910" cy="2689275"/>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6645910" cy="2689275"/>
                    </a:xfrm>
                    <a:prstGeom prst="rect">
                      <a:avLst/>
                    </a:prstGeom>
                    <a:noFill/>
                    <a:ln w="9525">
                      <a:noFill/>
                      <a:miter lim="800000"/>
                      <a:headEnd/>
                      <a:tailEnd/>
                    </a:ln>
                  </pic:spPr>
                </pic:pic>
              </a:graphicData>
            </a:graphic>
          </wp:inline>
        </w:drawing>
      </w:r>
    </w:p>
    <w:p w:rsidR="00B6125F" w:rsidRDefault="00B6125F" w:rsidP="0012635E">
      <w:pPr>
        <w:rPr>
          <w:rFonts w:hint="eastAsia"/>
          <w:sz w:val="28"/>
          <w:szCs w:val="28"/>
        </w:rPr>
      </w:pPr>
      <w:r>
        <w:rPr>
          <w:rFonts w:hint="eastAsia"/>
          <w:sz w:val="28"/>
          <w:szCs w:val="28"/>
        </w:rPr>
        <w:t>点击新增学生管理员</w:t>
      </w:r>
    </w:p>
    <w:p w:rsidR="00B6125F" w:rsidRDefault="00B6125F" w:rsidP="0012635E">
      <w:pPr>
        <w:rPr>
          <w:rFonts w:hint="eastAsia"/>
          <w:sz w:val="28"/>
          <w:szCs w:val="28"/>
        </w:rPr>
      </w:pPr>
      <w:r>
        <w:rPr>
          <w:noProof/>
          <w:sz w:val="28"/>
          <w:szCs w:val="28"/>
        </w:rPr>
        <w:drawing>
          <wp:inline distT="0" distB="0" distL="0" distR="0">
            <wp:extent cx="6645910" cy="2611440"/>
            <wp:effectExtent l="19050" t="0" r="2540" b="0"/>
            <wp:docPr id="1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6645910" cy="2611440"/>
                    </a:xfrm>
                    <a:prstGeom prst="rect">
                      <a:avLst/>
                    </a:prstGeom>
                    <a:noFill/>
                    <a:ln w="9525">
                      <a:noFill/>
                      <a:miter lim="800000"/>
                      <a:headEnd/>
                      <a:tailEnd/>
                    </a:ln>
                  </pic:spPr>
                </pic:pic>
              </a:graphicData>
            </a:graphic>
          </wp:inline>
        </w:drawing>
      </w:r>
    </w:p>
    <w:p w:rsidR="00B6125F" w:rsidRDefault="00B6125F" w:rsidP="0012635E">
      <w:pPr>
        <w:rPr>
          <w:rFonts w:hint="eastAsia"/>
          <w:sz w:val="28"/>
          <w:szCs w:val="28"/>
        </w:rPr>
      </w:pPr>
      <w:r>
        <w:rPr>
          <w:rFonts w:hint="eastAsia"/>
          <w:sz w:val="28"/>
          <w:szCs w:val="28"/>
        </w:rPr>
        <w:t>选择学生，勾选班级提交即可</w:t>
      </w:r>
    </w:p>
    <w:p w:rsidR="0098746A" w:rsidRDefault="0098746A" w:rsidP="0098746A">
      <w:pPr>
        <w:pStyle w:val="2"/>
        <w:rPr>
          <w:rFonts w:hint="eastAsia"/>
        </w:rPr>
      </w:pPr>
      <w:r>
        <w:rPr>
          <w:rFonts w:hint="eastAsia"/>
        </w:rPr>
        <w:t>3</w:t>
      </w:r>
      <w:r w:rsidRPr="00F95D7A">
        <w:rPr>
          <w:rFonts w:hint="eastAsia"/>
        </w:rPr>
        <w:t>.</w:t>
      </w:r>
      <w:r>
        <w:rPr>
          <w:rFonts w:hint="eastAsia"/>
        </w:rPr>
        <w:t>2</w:t>
      </w:r>
      <w:r>
        <w:rPr>
          <w:rFonts w:hint="eastAsia"/>
        </w:rPr>
        <w:t>班主任、任课教师查看学生管理员登记</w:t>
      </w:r>
    </w:p>
    <w:p w:rsidR="007608CD" w:rsidRDefault="007608CD" w:rsidP="007608CD">
      <w:pPr>
        <w:rPr>
          <w:rFonts w:hint="eastAsia"/>
          <w:sz w:val="28"/>
          <w:szCs w:val="28"/>
        </w:rPr>
      </w:pPr>
      <w:r>
        <w:rPr>
          <w:rFonts w:hint="eastAsia"/>
          <w:sz w:val="28"/>
          <w:szCs w:val="28"/>
        </w:rPr>
        <w:t>选择相应班级查看</w:t>
      </w:r>
    </w:p>
    <w:p w:rsidR="007608CD" w:rsidRPr="007608CD" w:rsidRDefault="007608CD" w:rsidP="007608CD">
      <w:r>
        <w:rPr>
          <w:noProof/>
        </w:rPr>
        <w:lastRenderedPageBreak/>
        <w:drawing>
          <wp:inline distT="0" distB="0" distL="0" distR="0">
            <wp:extent cx="6645910" cy="2835588"/>
            <wp:effectExtent l="1905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645910" cy="2835588"/>
                    </a:xfrm>
                    <a:prstGeom prst="rect">
                      <a:avLst/>
                    </a:prstGeom>
                    <a:noFill/>
                    <a:ln w="9525">
                      <a:noFill/>
                      <a:miter lim="800000"/>
                      <a:headEnd/>
                      <a:tailEnd/>
                    </a:ln>
                  </pic:spPr>
                </pic:pic>
              </a:graphicData>
            </a:graphic>
          </wp:inline>
        </w:drawing>
      </w:r>
    </w:p>
    <w:p w:rsidR="0098746A" w:rsidRPr="002539CF" w:rsidRDefault="002539CF" w:rsidP="0012635E">
      <w:pPr>
        <w:rPr>
          <w:rFonts w:hint="eastAsia"/>
          <w:color w:val="FF0000"/>
          <w:sz w:val="28"/>
          <w:szCs w:val="28"/>
        </w:rPr>
      </w:pPr>
      <w:r w:rsidRPr="002539CF">
        <w:rPr>
          <w:rFonts w:hint="eastAsia"/>
          <w:color w:val="FF0000"/>
          <w:sz w:val="28"/>
          <w:szCs w:val="28"/>
        </w:rPr>
        <w:t>注意：</w:t>
      </w:r>
    </w:p>
    <w:p w:rsidR="002539CF" w:rsidRPr="002539CF" w:rsidRDefault="002539CF" w:rsidP="0012635E">
      <w:pPr>
        <w:rPr>
          <w:rFonts w:hint="eastAsia"/>
          <w:color w:val="FF0000"/>
          <w:sz w:val="28"/>
          <w:szCs w:val="28"/>
        </w:rPr>
      </w:pPr>
      <w:r w:rsidRPr="002539CF">
        <w:rPr>
          <w:rFonts w:hint="eastAsia"/>
          <w:color w:val="FF0000"/>
          <w:sz w:val="28"/>
          <w:szCs w:val="28"/>
        </w:rPr>
        <w:t>1</w:t>
      </w:r>
      <w:r w:rsidRPr="002539CF">
        <w:rPr>
          <w:rFonts w:hint="eastAsia"/>
          <w:color w:val="FF0000"/>
          <w:sz w:val="28"/>
          <w:szCs w:val="28"/>
        </w:rPr>
        <w:t>、阅读：表示已经查看过学生的登记，但未将学生的登记同步到相应综合素质平台</w:t>
      </w:r>
    </w:p>
    <w:p w:rsidR="002539CF" w:rsidRDefault="002539CF" w:rsidP="0012635E">
      <w:pPr>
        <w:rPr>
          <w:rFonts w:hint="eastAsia"/>
          <w:color w:val="FF0000"/>
          <w:sz w:val="28"/>
          <w:szCs w:val="28"/>
        </w:rPr>
      </w:pPr>
      <w:r w:rsidRPr="002539CF">
        <w:rPr>
          <w:rFonts w:hint="eastAsia"/>
          <w:color w:val="FF0000"/>
          <w:sz w:val="28"/>
          <w:szCs w:val="28"/>
        </w:rPr>
        <w:t>2</w:t>
      </w:r>
      <w:r w:rsidRPr="002539CF">
        <w:rPr>
          <w:rFonts w:hint="eastAsia"/>
          <w:color w:val="FF0000"/>
          <w:sz w:val="28"/>
          <w:szCs w:val="28"/>
        </w:rPr>
        <w:t>、审核：点击审核后，该条数据会同步到学生综合素质平台的日常表现或课堂表现或作业表现，如需修改和删除需要登录回综合素质平台相应页面进行删除</w:t>
      </w:r>
    </w:p>
    <w:p w:rsidR="003C246F" w:rsidRPr="002539CF" w:rsidRDefault="003C246F" w:rsidP="0012635E">
      <w:pPr>
        <w:rPr>
          <w:rFonts w:hint="eastAsia"/>
          <w:color w:val="FF0000"/>
          <w:sz w:val="28"/>
          <w:szCs w:val="28"/>
        </w:rPr>
      </w:pPr>
      <w:r>
        <w:rPr>
          <w:rFonts w:hint="eastAsia"/>
          <w:color w:val="FF0000"/>
          <w:sz w:val="28"/>
          <w:szCs w:val="28"/>
        </w:rPr>
        <w:t>3</w:t>
      </w:r>
      <w:r>
        <w:rPr>
          <w:rFonts w:hint="eastAsia"/>
          <w:color w:val="FF0000"/>
          <w:sz w:val="28"/>
          <w:szCs w:val="28"/>
        </w:rPr>
        <w:t>、学生登记的信息一旦被阅读或审核后，学生及老师都无法修改</w:t>
      </w:r>
    </w:p>
    <w:p w:rsidR="002539CF" w:rsidRDefault="002539CF" w:rsidP="0012635E">
      <w:pPr>
        <w:rPr>
          <w:rFonts w:hint="eastAsia"/>
          <w:sz w:val="28"/>
          <w:szCs w:val="28"/>
        </w:rPr>
      </w:pPr>
      <w:r>
        <w:rPr>
          <w:noProof/>
          <w:sz w:val="28"/>
          <w:szCs w:val="28"/>
        </w:rPr>
        <w:drawing>
          <wp:inline distT="0" distB="0" distL="0" distR="0">
            <wp:extent cx="6645910" cy="2305205"/>
            <wp:effectExtent l="19050" t="0" r="254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645910" cy="2305205"/>
                    </a:xfrm>
                    <a:prstGeom prst="rect">
                      <a:avLst/>
                    </a:prstGeom>
                    <a:noFill/>
                    <a:ln w="9525">
                      <a:noFill/>
                      <a:miter lim="800000"/>
                      <a:headEnd/>
                      <a:tailEnd/>
                    </a:ln>
                  </pic:spPr>
                </pic:pic>
              </a:graphicData>
            </a:graphic>
          </wp:inline>
        </w:drawing>
      </w:r>
    </w:p>
    <w:p w:rsidR="003C246F" w:rsidRDefault="003C246F" w:rsidP="003C246F">
      <w:pPr>
        <w:pStyle w:val="1"/>
        <w:rPr>
          <w:rFonts w:hint="eastAsia"/>
        </w:rPr>
      </w:pPr>
      <w:r>
        <w:rPr>
          <w:rFonts w:hint="eastAsia"/>
        </w:rPr>
        <w:t>4</w:t>
      </w:r>
      <w:r>
        <w:rPr>
          <w:rFonts w:hint="eastAsia"/>
        </w:rPr>
        <w:t>、学生使用</w:t>
      </w:r>
    </w:p>
    <w:p w:rsidR="00FE010A" w:rsidRDefault="00FE010A" w:rsidP="00FE010A">
      <w:pPr>
        <w:rPr>
          <w:rFonts w:hint="eastAsia"/>
          <w:sz w:val="28"/>
          <w:szCs w:val="28"/>
        </w:rPr>
      </w:pPr>
      <w:r>
        <w:rPr>
          <w:rFonts w:hint="eastAsia"/>
          <w:sz w:val="28"/>
          <w:szCs w:val="28"/>
        </w:rPr>
        <w:t>输入学籍号及密码，选择学生，登录</w:t>
      </w:r>
    </w:p>
    <w:p w:rsidR="00FE010A" w:rsidRDefault="00FE010A" w:rsidP="00FE010A">
      <w:pPr>
        <w:rPr>
          <w:rFonts w:hint="eastAsia"/>
          <w:sz w:val="28"/>
          <w:szCs w:val="28"/>
        </w:rPr>
      </w:pPr>
      <w:r>
        <w:rPr>
          <w:rFonts w:hint="eastAsia"/>
          <w:noProof/>
          <w:sz w:val="28"/>
          <w:szCs w:val="28"/>
        </w:rPr>
        <w:lastRenderedPageBreak/>
        <w:drawing>
          <wp:inline distT="0" distB="0" distL="0" distR="0">
            <wp:extent cx="6645910" cy="1625246"/>
            <wp:effectExtent l="19050" t="0" r="254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srcRect/>
                    <a:stretch>
                      <a:fillRect/>
                    </a:stretch>
                  </pic:blipFill>
                  <pic:spPr bwMode="auto">
                    <a:xfrm>
                      <a:off x="0" y="0"/>
                      <a:ext cx="6645910" cy="1625246"/>
                    </a:xfrm>
                    <a:prstGeom prst="rect">
                      <a:avLst/>
                    </a:prstGeom>
                    <a:noFill/>
                    <a:ln w="9525">
                      <a:noFill/>
                      <a:miter lim="800000"/>
                      <a:headEnd/>
                      <a:tailEnd/>
                    </a:ln>
                  </pic:spPr>
                </pic:pic>
              </a:graphicData>
            </a:graphic>
          </wp:inline>
        </w:drawing>
      </w:r>
    </w:p>
    <w:p w:rsidR="003C246F" w:rsidRDefault="00BB7D5E" w:rsidP="00FE010A">
      <w:pPr>
        <w:rPr>
          <w:rFonts w:hint="eastAsia"/>
          <w:sz w:val="28"/>
          <w:szCs w:val="28"/>
        </w:rPr>
      </w:pPr>
      <w:r>
        <w:rPr>
          <w:rFonts w:hint="eastAsia"/>
          <w:sz w:val="28"/>
          <w:szCs w:val="28"/>
        </w:rPr>
        <w:t>登录以后选择“学生”</w:t>
      </w:r>
    </w:p>
    <w:p w:rsidR="00BB7D5E" w:rsidRDefault="00BB7D5E" w:rsidP="00FE010A">
      <w:pPr>
        <w:rPr>
          <w:rFonts w:hint="eastAsia"/>
          <w:sz w:val="28"/>
          <w:szCs w:val="28"/>
        </w:rPr>
      </w:pPr>
      <w:r>
        <w:rPr>
          <w:noProof/>
          <w:sz w:val="28"/>
          <w:szCs w:val="28"/>
        </w:rPr>
        <w:drawing>
          <wp:inline distT="0" distB="0" distL="0" distR="0">
            <wp:extent cx="6645910" cy="1644669"/>
            <wp:effectExtent l="1905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6645910" cy="1644669"/>
                    </a:xfrm>
                    <a:prstGeom prst="rect">
                      <a:avLst/>
                    </a:prstGeom>
                    <a:noFill/>
                    <a:ln w="9525">
                      <a:noFill/>
                      <a:miter lim="800000"/>
                      <a:headEnd/>
                      <a:tailEnd/>
                    </a:ln>
                  </pic:spPr>
                </pic:pic>
              </a:graphicData>
            </a:graphic>
          </wp:inline>
        </w:drawing>
      </w:r>
    </w:p>
    <w:p w:rsidR="00BB7D5E" w:rsidRDefault="00BB7D5E" w:rsidP="00FE010A">
      <w:pPr>
        <w:rPr>
          <w:rFonts w:hint="eastAsia"/>
          <w:sz w:val="28"/>
          <w:szCs w:val="28"/>
        </w:rPr>
      </w:pPr>
      <w:r>
        <w:rPr>
          <w:rFonts w:hint="eastAsia"/>
          <w:sz w:val="28"/>
          <w:szCs w:val="28"/>
        </w:rPr>
        <w:t>选择相应具有权限的班级进行登记</w:t>
      </w:r>
    </w:p>
    <w:p w:rsidR="00BB7D5E" w:rsidRDefault="00BB7D5E" w:rsidP="00FE010A">
      <w:pPr>
        <w:rPr>
          <w:rFonts w:hint="eastAsia"/>
          <w:sz w:val="28"/>
          <w:szCs w:val="28"/>
        </w:rPr>
      </w:pPr>
      <w:r>
        <w:rPr>
          <w:noProof/>
          <w:sz w:val="28"/>
          <w:szCs w:val="28"/>
        </w:rPr>
        <w:drawing>
          <wp:inline distT="0" distB="0" distL="0" distR="0">
            <wp:extent cx="6645910" cy="1156709"/>
            <wp:effectExtent l="19050" t="0" r="254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srcRect/>
                    <a:stretch>
                      <a:fillRect/>
                    </a:stretch>
                  </pic:blipFill>
                  <pic:spPr bwMode="auto">
                    <a:xfrm>
                      <a:off x="0" y="0"/>
                      <a:ext cx="6645910" cy="1156709"/>
                    </a:xfrm>
                    <a:prstGeom prst="rect">
                      <a:avLst/>
                    </a:prstGeom>
                    <a:noFill/>
                    <a:ln w="9525">
                      <a:noFill/>
                      <a:miter lim="800000"/>
                      <a:headEnd/>
                      <a:tailEnd/>
                    </a:ln>
                  </pic:spPr>
                </pic:pic>
              </a:graphicData>
            </a:graphic>
          </wp:inline>
        </w:drawing>
      </w:r>
    </w:p>
    <w:p w:rsidR="00AE75F3" w:rsidRDefault="00AE75F3" w:rsidP="00FE010A">
      <w:pPr>
        <w:rPr>
          <w:rFonts w:hint="eastAsia"/>
          <w:sz w:val="28"/>
          <w:szCs w:val="28"/>
        </w:rPr>
      </w:pPr>
      <w:r>
        <w:rPr>
          <w:rFonts w:hint="eastAsia"/>
          <w:sz w:val="28"/>
          <w:szCs w:val="28"/>
        </w:rPr>
        <w:t>根据实际情况填写相应信息提交</w:t>
      </w:r>
    </w:p>
    <w:p w:rsidR="00AE75F3" w:rsidRDefault="00AE75F3" w:rsidP="00FE010A">
      <w:pPr>
        <w:rPr>
          <w:rFonts w:hint="eastAsia"/>
          <w:sz w:val="28"/>
          <w:szCs w:val="28"/>
        </w:rPr>
      </w:pPr>
      <w:r>
        <w:rPr>
          <w:noProof/>
          <w:sz w:val="28"/>
          <w:szCs w:val="28"/>
        </w:rPr>
        <w:lastRenderedPageBreak/>
        <w:drawing>
          <wp:inline distT="0" distB="0" distL="0" distR="0">
            <wp:extent cx="6210300" cy="5848350"/>
            <wp:effectExtent l="1905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srcRect/>
                    <a:stretch>
                      <a:fillRect/>
                    </a:stretch>
                  </pic:blipFill>
                  <pic:spPr bwMode="auto">
                    <a:xfrm>
                      <a:off x="0" y="0"/>
                      <a:ext cx="6210300" cy="5848350"/>
                    </a:xfrm>
                    <a:prstGeom prst="rect">
                      <a:avLst/>
                    </a:prstGeom>
                    <a:noFill/>
                    <a:ln w="9525">
                      <a:noFill/>
                      <a:miter lim="800000"/>
                      <a:headEnd/>
                      <a:tailEnd/>
                    </a:ln>
                  </pic:spPr>
                </pic:pic>
              </a:graphicData>
            </a:graphic>
          </wp:inline>
        </w:drawing>
      </w:r>
    </w:p>
    <w:p w:rsidR="00F3020D" w:rsidRDefault="00F3020D" w:rsidP="00FE010A">
      <w:pPr>
        <w:rPr>
          <w:rFonts w:hint="eastAsia"/>
          <w:sz w:val="28"/>
          <w:szCs w:val="28"/>
        </w:rPr>
      </w:pPr>
      <w:r>
        <w:rPr>
          <w:rFonts w:hint="eastAsia"/>
          <w:noProof/>
          <w:sz w:val="28"/>
          <w:szCs w:val="28"/>
        </w:rPr>
        <w:drawing>
          <wp:inline distT="0" distB="0" distL="0" distR="0">
            <wp:extent cx="6543675" cy="2447925"/>
            <wp:effectExtent l="1905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a:srcRect/>
                    <a:stretch>
                      <a:fillRect/>
                    </a:stretch>
                  </pic:blipFill>
                  <pic:spPr bwMode="auto">
                    <a:xfrm>
                      <a:off x="0" y="0"/>
                      <a:ext cx="6543675" cy="2447925"/>
                    </a:xfrm>
                    <a:prstGeom prst="rect">
                      <a:avLst/>
                    </a:prstGeom>
                    <a:noFill/>
                    <a:ln w="9525">
                      <a:noFill/>
                      <a:miter lim="800000"/>
                      <a:headEnd/>
                      <a:tailEnd/>
                    </a:ln>
                  </pic:spPr>
                </pic:pic>
              </a:graphicData>
            </a:graphic>
          </wp:inline>
        </w:drawing>
      </w:r>
    </w:p>
    <w:p w:rsidR="00F3020D" w:rsidRDefault="00F3020D" w:rsidP="00FE010A">
      <w:pPr>
        <w:rPr>
          <w:rFonts w:hint="eastAsia"/>
          <w:sz w:val="28"/>
          <w:szCs w:val="28"/>
        </w:rPr>
      </w:pPr>
      <w:r>
        <w:rPr>
          <w:rFonts w:hint="eastAsia"/>
          <w:sz w:val="28"/>
          <w:szCs w:val="28"/>
        </w:rPr>
        <w:t>登记后的内容可以到</w:t>
      </w:r>
      <w:r w:rsidR="00D82738">
        <w:rPr>
          <w:rFonts w:hint="eastAsia"/>
          <w:sz w:val="28"/>
          <w:szCs w:val="28"/>
        </w:rPr>
        <w:t>“登记管理”下相应项目查看</w:t>
      </w:r>
    </w:p>
    <w:p w:rsidR="00D82738" w:rsidRDefault="00D82738" w:rsidP="00FE010A">
      <w:pPr>
        <w:rPr>
          <w:rFonts w:hint="eastAsia"/>
          <w:sz w:val="28"/>
          <w:szCs w:val="28"/>
        </w:rPr>
      </w:pPr>
      <w:r>
        <w:rPr>
          <w:noProof/>
          <w:sz w:val="28"/>
          <w:szCs w:val="28"/>
        </w:rPr>
        <w:lastRenderedPageBreak/>
        <w:drawing>
          <wp:inline distT="0" distB="0" distL="0" distR="0">
            <wp:extent cx="6645910" cy="1036329"/>
            <wp:effectExtent l="19050" t="0" r="254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srcRect/>
                    <a:stretch>
                      <a:fillRect/>
                    </a:stretch>
                  </pic:blipFill>
                  <pic:spPr bwMode="auto">
                    <a:xfrm>
                      <a:off x="0" y="0"/>
                      <a:ext cx="6645910" cy="1036329"/>
                    </a:xfrm>
                    <a:prstGeom prst="rect">
                      <a:avLst/>
                    </a:prstGeom>
                    <a:noFill/>
                    <a:ln w="9525">
                      <a:noFill/>
                      <a:miter lim="800000"/>
                      <a:headEnd/>
                      <a:tailEnd/>
                    </a:ln>
                  </pic:spPr>
                </pic:pic>
              </a:graphicData>
            </a:graphic>
          </wp:inline>
        </w:drawing>
      </w:r>
    </w:p>
    <w:p w:rsidR="00D82738" w:rsidRPr="00D82738" w:rsidRDefault="00D82738" w:rsidP="00FE010A">
      <w:pPr>
        <w:rPr>
          <w:rFonts w:hint="eastAsia"/>
          <w:color w:val="FF0000"/>
          <w:sz w:val="28"/>
          <w:szCs w:val="28"/>
        </w:rPr>
      </w:pPr>
      <w:r w:rsidRPr="00D82738">
        <w:rPr>
          <w:rFonts w:hint="eastAsia"/>
          <w:color w:val="FF0000"/>
          <w:sz w:val="28"/>
          <w:szCs w:val="28"/>
        </w:rPr>
        <w:t>注意：一旦被老师阅读或审核的内容将无法删除</w:t>
      </w:r>
    </w:p>
    <w:p w:rsidR="00D82738" w:rsidRPr="00AE75F3" w:rsidRDefault="00D82738" w:rsidP="00FE010A">
      <w:pPr>
        <w:rPr>
          <w:sz w:val="28"/>
          <w:szCs w:val="28"/>
        </w:rPr>
      </w:pPr>
      <w:r>
        <w:rPr>
          <w:noProof/>
          <w:sz w:val="28"/>
          <w:szCs w:val="28"/>
        </w:rPr>
        <w:drawing>
          <wp:inline distT="0" distB="0" distL="0" distR="0">
            <wp:extent cx="6645910" cy="2547771"/>
            <wp:effectExtent l="19050" t="0" r="254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srcRect/>
                    <a:stretch>
                      <a:fillRect/>
                    </a:stretch>
                  </pic:blipFill>
                  <pic:spPr bwMode="auto">
                    <a:xfrm>
                      <a:off x="0" y="0"/>
                      <a:ext cx="6645910" cy="2547771"/>
                    </a:xfrm>
                    <a:prstGeom prst="rect">
                      <a:avLst/>
                    </a:prstGeom>
                    <a:noFill/>
                    <a:ln w="9525">
                      <a:noFill/>
                      <a:miter lim="800000"/>
                      <a:headEnd/>
                      <a:tailEnd/>
                    </a:ln>
                  </pic:spPr>
                </pic:pic>
              </a:graphicData>
            </a:graphic>
          </wp:inline>
        </w:drawing>
      </w:r>
    </w:p>
    <w:sectPr w:rsidR="00D82738" w:rsidRPr="00AE75F3" w:rsidSect="00E9169F">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270" w:rsidRDefault="00872270" w:rsidP="00E9169F">
      <w:r>
        <w:separator/>
      </w:r>
    </w:p>
  </w:endnote>
  <w:endnote w:type="continuationSeparator" w:id="1">
    <w:p w:rsidR="00872270" w:rsidRDefault="00872270" w:rsidP="00E916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270" w:rsidRDefault="00872270" w:rsidP="00E9169F">
      <w:r>
        <w:separator/>
      </w:r>
    </w:p>
  </w:footnote>
  <w:footnote w:type="continuationSeparator" w:id="1">
    <w:p w:rsidR="00872270" w:rsidRDefault="00872270" w:rsidP="00E916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169F"/>
    <w:rsid w:val="0002104D"/>
    <w:rsid w:val="00030937"/>
    <w:rsid w:val="00051219"/>
    <w:rsid w:val="000C1B92"/>
    <w:rsid w:val="00114B33"/>
    <w:rsid w:val="0012635E"/>
    <w:rsid w:val="0020770A"/>
    <w:rsid w:val="002539CF"/>
    <w:rsid w:val="002E5BA2"/>
    <w:rsid w:val="003650FC"/>
    <w:rsid w:val="003A0545"/>
    <w:rsid w:val="003C246F"/>
    <w:rsid w:val="004223A1"/>
    <w:rsid w:val="00424D14"/>
    <w:rsid w:val="004421A2"/>
    <w:rsid w:val="00553B67"/>
    <w:rsid w:val="0057431B"/>
    <w:rsid w:val="00602C5A"/>
    <w:rsid w:val="006143AA"/>
    <w:rsid w:val="006C5376"/>
    <w:rsid w:val="006E7541"/>
    <w:rsid w:val="00716992"/>
    <w:rsid w:val="00722BF8"/>
    <w:rsid w:val="007608CD"/>
    <w:rsid w:val="00765628"/>
    <w:rsid w:val="00780B5B"/>
    <w:rsid w:val="007B31A7"/>
    <w:rsid w:val="00810602"/>
    <w:rsid w:val="00872270"/>
    <w:rsid w:val="008B5E72"/>
    <w:rsid w:val="009148FE"/>
    <w:rsid w:val="009702CD"/>
    <w:rsid w:val="0098746A"/>
    <w:rsid w:val="009B14AF"/>
    <w:rsid w:val="009E5F65"/>
    <w:rsid w:val="00A222F2"/>
    <w:rsid w:val="00A275B8"/>
    <w:rsid w:val="00A725C4"/>
    <w:rsid w:val="00A7787A"/>
    <w:rsid w:val="00A82DAC"/>
    <w:rsid w:val="00AE75F3"/>
    <w:rsid w:val="00AF0CD7"/>
    <w:rsid w:val="00B20993"/>
    <w:rsid w:val="00B6125F"/>
    <w:rsid w:val="00BB7D5E"/>
    <w:rsid w:val="00C564C6"/>
    <w:rsid w:val="00C74C0C"/>
    <w:rsid w:val="00CA13F9"/>
    <w:rsid w:val="00D12FE2"/>
    <w:rsid w:val="00D72082"/>
    <w:rsid w:val="00D82738"/>
    <w:rsid w:val="00DB5160"/>
    <w:rsid w:val="00DE6047"/>
    <w:rsid w:val="00E64945"/>
    <w:rsid w:val="00E835B8"/>
    <w:rsid w:val="00E9169F"/>
    <w:rsid w:val="00F02722"/>
    <w:rsid w:val="00F3020D"/>
    <w:rsid w:val="00F67295"/>
    <w:rsid w:val="00F95D7A"/>
    <w:rsid w:val="00FE01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4C6"/>
    <w:pPr>
      <w:widowControl w:val="0"/>
      <w:jc w:val="both"/>
    </w:pPr>
  </w:style>
  <w:style w:type="paragraph" w:styleId="1">
    <w:name w:val="heading 1"/>
    <w:basedOn w:val="a"/>
    <w:next w:val="a"/>
    <w:link w:val="1Char"/>
    <w:uiPriority w:val="9"/>
    <w:qFormat/>
    <w:rsid w:val="00E9169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9169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14B3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16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169F"/>
    <w:rPr>
      <w:sz w:val="18"/>
      <w:szCs w:val="18"/>
    </w:rPr>
  </w:style>
  <w:style w:type="paragraph" w:styleId="a4">
    <w:name w:val="footer"/>
    <w:basedOn w:val="a"/>
    <w:link w:val="Char0"/>
    <w:uiPriority w:val="99"/>
    <w:semiHidden/>
    <w:unhideWhenUsed/>
    <w:rsid w:val="00E916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169F"/>
    <w:rPr>
      <w:sz w:val="18"/>
      <w:szCs w:val="18"/>
    </w:rPr>
  </w:style>
  <w:style w:type="paragraph" w:styleId="a5">
    <w:name w:val="Balloon Text"/>
    <w:basedOn w:val="a"/>
    <w:link w:val="Char1"/>
    <w:uiPriority w:val="99"/>
    <w:semiHidden/>
    <w:unhideWhenUsed/>
    <w:rsid w:val="00E9169F"/>
    <w:rPr>
      <w:sz w:val="18"/>
      <w:szCs w:val="18"/>
    </w:rPr>
  </w:style>
  <w:style w:type="character" w:customStyle="1" w:styleId="Char1">
    <w:name w:val="批注框文本 Char"/>
    <w:basedOn w:val="a0"/>
    <w:link w:val="a5"/>
    <w:uiPriority w:val="99"/>
    <w:semiHidden/>
    <w:rsid w:val="00E9169F"/>
    <w:rPr>
      <w:sz w:val="18"/>
      <w:szCs w:val="18"/>
    </w:rPr>
  </w:style>
  <w:style w:type="character" w:customStyle="1" w:styleId="1Char">
    <w:name w:val="标题 1 Char"/>
    <w:basedOn w:val="a0"/>
    <w:link w:val="1"/>
    <w:uiPriority w:val="9"/>
    <w:rsid w:val="00E9169F"/>
    <w:rPr>
      <w:b/>
      <w:bCs/>
      <w:kern w:val="44"/>
      <w:sz w:val="44"/>
      <w:szCs w:val="44"/>
    </w:rPr>
  </w:style>
  <w:style w:type="character" w:customStyle="1" w:styleId="2Char">
    <w:name w:val="标题 2 Char"/>
    <w:basedOn w:val="a0"/>
    <w:link w:val="2"/>
    <w:uiPriority w:val="9"/>
    <w:rsid w:val="00E9169F"/>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2E5BA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2E5BA2"/>
  </w:style>
  <w:style w:type="paragraph" w:styleId="20">
    <w:name w:val="toc 2"/>
    <w:basedOn w:val="a"/>
    <w:next w:val="a"/>
    <w:autoRedefine/>
    <w:uiPriority w:val="39"/>
    <w:unhideWhenUsed/>
    <w:rsid w:val="002E5BA2"/>
    <w:pPr>
      <w:ind w:leftChars="200" w:left="420"/>
    </w:pPr>
  </w:style>
  <w:style w:type="character" w:styleId="a6">
    <w:name w:val="Hyperlink"/>
    <w:basedOn w:val="a0"/>
    <w:uiPriority w:val="99"/>
    <w:unhideWhenUsed/>
    <w:rsid w:val="002E5BA2"/>
    <w:rPr>
      <w:color w:val="0000FF" w:themeColor="hyperlink"/>
      <w:u w:val="single"/>
    </w:rPr>
  </w:style>
  <w:style w:type="character" w:customStyle="1" w:styleId="3Char">
    <w:name w:val="标题 3 Char"/>
    <w:basedOn w:val="a0"/>
    <w:link w:val="3"/>
    <w:uiPriority w:val="9"/>
    <w:rsid w:val="00114B33"/>
    <w:rPr>
      <w:b/>
      <w:bCs/>
      <w:sz w:val="32"/>
      <w:szCs w:val="32"/>
    </w:rPr>
  </w:style>
  <w:style w:type="paragraph" w:styleId="30">
    <w:name w:val="toc 3"/>
    <w:basedOn w:val="a"/>
    <w:next w:val="a"/>
    <w:autoRedefine/>
    <w:uiPriority w:val="39"/>
    <w:unhideWhenUsed/>
    <w:rsid w:val="009E5F65"/>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BE685-506C-468C-BBD9-1FF33CCF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187</Words>
  <Characters>1067</Characters>
  <Application>Microsoft Office Word</Application>
  <DocSecurity>0</DocSecurity>
  <Lines>8</Lines>
  <Paragraphs>2</Paragraphs>
  <ScaleCrop>false</ScaleCrop>
  <Company>china</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2018-11-06T05:46:00Z</dcterms:created>
  <dcterms:modified xsi:type="dcterms:W3CDTF">2019-05-18T10:52:00Z</dcterms:modified>
</cp:coreProperties>
</file>